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807CF" w14:textId="3DCEBADD" w:rsidR="00623E48" w:rsidRDefault="00623E48" w:rsidP="00623E48">
      <w:pPr>
        <w:spacing w:line="259" w:lineRule="auto"/>
        <w:rPr>
          <w:b/>
          <w:bCs/>
          <w:sz w:val="20"/>
          <w:szCs w:val="20"/>
        </w:rPr>
      </w:pPr>
      <w:r>
        <w:rPr>
          <w:b/>
          <w:bCs/>
          <w:sz w:val="20"/>
          <w:szCs w:val="20"/>
        </w:rPr>
        <w:t>CORRESPONDE A LA RESOLUCIÓN N.º 409/26 CD</w:t>
      </w:r>
    </w:p>
    <w:p w14:paraId="03106748" w14:textId="3A48DC4B" w:rsidR="00C94E61" w:rsidRPr="00A94BA3" w:rsidRDefault="00A94BA3" w:rsidP="00623E48">
      <w:pPr>
        <w:spacing w:before="120" w:line="259" w:lineRule="auto"/>
        <w:jc w:val="center"/>
        <w:rPr>
          <w:b/>
          <w:bCs/>
          <w:sz w:val="20"/>
          <w:szCs w:val="20"/>
        </w:rPr>
      </w:pPr>
      <w:r w:rsidRPr="00A94BA3">
        <w:rPr>
          <w:b/>
          <w:bCs/>
          <w:sz w:val="20"/>
          <w:szCs w:val="20"/>
        </w:rPr>
        <w:t>ANEXO</w:t>
      </w:r>
    </w:p>
    <w:p w14:paraId="2756E770" w14:textId="77777777" w:rsidR="00C94E61" w:rsidRPr="00A94BA3" w:rsidRDefault="00C94E61">
      <w:pPr>
        <w:spacing w:line="259" w:lineRule="auto"/>
        <w:ind w:hanging="2"/>
        <w:jc w:val="center"/>
        <w:rPr>
          <w:b/>
          <w:bCs/>
          <w:sz w:val="20"/>
          <w:szCs w:val="20"/>
        </w:rPr>
      </w:pPr>
    </w:p>
    <w:p w14:paraId="4BF97997" w14:textId="77777777" w:rsidR="00C94E61" w:rsidRPr="00A94BA3" w:rsidRDefault="008433C8">
      <w:pPr>
        <w:numPr>
          <w:ilvl w:val="0"/>
          <w:numId w:val="2"/>
        </w:numPr>
        <w:spacing w:after="200" w:line="360" w:lineRule="auto"/>
        <w:ind w:hanging="2"/>
        <w:jc w:val="both"/>
        <w:rPr>
          <w:b/>
          <w:bCs/>
          <w:sz w:val="20"/>
          <w:szCs w:val="20"/>
        </w:rPr>
      </w:pPr>
      <w:r w:rsidRPr="00A94BA3">
        <w:rPr>
          <w:b/>
          <w:bCs/>
          <w:sz w:val="20"/>
          <w:szCs w:val="20"/>
        </w:rPr>
        <w:t>Tipo de actividad:</w:t>
      </w:r>
      <w:r w:rsidRPr="00A94BA3">
        <w:rPr>
          <w:sz w:val="20"/>
          <w:szCs w:val="20"/>
        </w:rPr>
        <w:t xml:space="preserve"> Taller</w:t>
      </w:r>
    </w:p>
    <w:p w14:paraId="3CBA7A1C" w14:textId="1989636A" w:rsidR="00C94E61" w:rsidRPr="00A94BA3" w:rsidRDefault="008433C8">
      <w:pPr>
        <w:numPr>
          <w:ilvl w:val="0"/>
          <w:numId w:val="2"/>
        </w:numPr>
        <w:spacing w:after="200" w:line="360" w:lineRule="auto"/>
        <w:ind w:hanging="2"/>
        <w:jc w:val="both"/>
        <w:rPr>
          <w:b/>
          <w:bCs/>
          <w:sz w:val="20"/>
          <w:szCs w:val="20"/>
        </w:rPr>
      </w:pPr>
      <w:r w:rsidRPr="00A94BA3">
        <w:rPr>
          <w:b/>
          <w:bCs/>
          <w:sz w:val="20"/>
          <w:szCs w:val="20"/>
        </w:rPr>
        <w:t>Denominación de</w:t>
      </w:r>
      <w:r w:rsidR="00786CF7">
        <w:rPr>
          <w:b/>
          <w:bCs/>
          <w:sz w:val="20"/>
          <w:szCs w:val="20"/>
        </w:rPr>
        <w:t>l taller:</w:t>
      </w:r>
      <w:r w:rsidRPr="00A94BA3">
        <w:rPr>
          <w:sz w:val="20"/>
          <w:szCs w:val="20"/>
        </w:rPr>
        <w:t xml:space="preserve"> </w:t>
      </w:r>
      <w:r w:rsidR="00991975" w:rsidRPr="00A94BA3">
        <w:rPr>
          <w:sz w:val="20"/>
          <w:szCs w:val="20"/>
        </w:rPr>
        <w:t>“</w:t>
      </w:r>
      <w:r w:rsidRPr="00A94BA3">
        <w:rPr>
          <w:sz w:val="20"/>
          <w:szCs w:val="20"/>
        </w:rPr>
        <w:t>El juego como mediador en la enseñanza de la matemática”</w:t>
      </w:r>
    </w:p>
    <w:p w14:paraId="58EB5F5C" w14:textId="77777777" w:rsidR="00C94E61" w:rsidRPr="00A94BA3" w:rsidRDefault="008433C8">
      <w:pPr>
        <w:numPr>
          <w:ilvl w:val="0"/>
          <w:numId w:val="2"/>
        </w:numPr>
        <w:spacing w:after="200" w:line="360" w:lineRule="auto"/>
        <w:ind w:hanging="2"/>
        <w:jc w:val="both"/>
        <w:rPr>
          <w:b/>
          <w:bCs/>
          <w:sz w:val="20"/>
          <w:szCs w:val="20"/>
        </w:rPr>
      </w:pPr>
      <w:r w:rsidRPr="00A94BA3">
        <w:rPr>
          <w:b/>
          <w:bCs/>
          <w:sz w:val="20"/>
          <w:szCs w:val="20"/>
        </w:rPr>
        <w:t>Organización:</w:t>
      </w:r>
      <w:r w:rsidRPr="00A94BA3">
        <w:rPr>
          <w:sz w:val="20"/>
          <w:szCs w:val="20"/>
        </w:rPr>
        <w:t xml:space="preserve"> Asignatura Práctica Educativa IV del Profesorado en Matemática.</w:t>
      </w:r>
    </w:p>
    <w:p w14:paraId="58B6286F" w14:textId="77777777" w:rsidR="00C94E61" w:rsidRPr="00A94BA3" w:rsidRDefault="008433C8">
      <w:pPr>
        <w:numPr>
          <w:ilvl w:val="0"/>
          <w:numId w:val="2"/>
        </w:numPr>
        <w:spacing w:line="360" w:lineRule="auto"/>
        <w:ind w:hanging="2"/>
        <w:jc w:val="both"/>
        <w:rPr>
          <w:b/>
          <w:bCs/>
          <w:sz w:val="20"/>
          <w:szCs w:val="20"/>
        </w:rPr>
      </w:pPr>
      <w:r w:rsidRPr="00A94BA3">
        <w:rPr>
          <w:b/>
          <w:bCs/>
          <w:sz w:val="20"/>
          <w:szCs w:val="20"/>
        </w:rPr>
        <w:t>Docentes:</w:t>
      </w:r>
    </w:p>
    <w:p w14:paraId="5F3A0642" w14:textId="62137DCF" w:rsidR="00C94E61" w:rsidRPr="00A94BA3" w:rsidRDefault="008433C8">
      <w:pPr>
        <w:spacing w:line="360" w:lineRule="auto"/>
        <w:ind w:hanging="2"/>
        <w:jc w:val="both"/>
        <w:rPr>
          <w:sz w:val="20"/>
          <w:szCs w:val="20"/>
        </w:rPr>
      </w:pPr>
      <w:r w:rsidRPr="00A94BA3">
        <w:rPr>
          <w:sz w:val="20"/>
          <w:szCs w:val="20"/>
        </w:rPr>
        <w:t xml:space="preserve">Docentes responsables Rosana </w:t>
      </w:r>
      <w:r w:rsidR="00786CF7">
        <w:rPr>
          <w:sz w:val="20"/>
          <w:szCs w:val="20"/>
        </w:rPr>
        <w:t xml:space="preserve">Gabriela </w:t>
      </w:r>
      <w:r w:rsidR="00F71ABC" w:rsidRPr="00A94BA3">
        <w:rPr>
          <w:sz w:val="20"/>
          <w:szCs w:val="20"/>
        </w:rPr>
        <w:t xml:space="preserve">BOTTA GIODA </w:t>
      </w:r>
      <w:r w:rsidRPr="00A94BA3">
        <w:rPr>
          <w:sz w:val="20"/>
          <w:szCs w:val="20"/>
        </w:rPr>
        <w:t xml:space="preserve">y Deborah </w:t>
      </w:r>
      <w:r w:rsidR="00786CF7">
        <w:rPr>
          <w:sz w:val="20"/>
          <w:szCs w:val="20"/>
        </w:rPr>
        <w:t xml:space="preserve">Caren </w:t>
      </w:r>
      <w:r w:rsidR="00F71ABC" w:rsidRPr="00A94BA3">
        <w:rPr>
          <w:sz w:val="20"/>
          <w:szCs w:val="20"/>
        </w:rPr>
        <w:t>MENDOZA VIRGILI.</w:t>
      </w:r>
    </w:p>
    <w:p w14:paraId="500F0D4F" w14:textId="0781CB90" w:rsidR="00C94E61" w:rsidRPr="00A94BA3" w:rsidRDefault="008433C8">
      <w:pPr>
        <w:spacing w:line="360" w:lineRule="auto"/>
        <w:ind w:hanging="2"/>
        <w:jc w:val="both"/>
        <w:rPr>
          <w:color w:val="FF0000"/>
          <w:sz w:val="20"/>
          <w:szCs w:val="20"/>
        </w:rPr>
      </w:pPr>
      <w:r w:rsidRPr="00A94BA3">
        <w:rPr>
          <w:sz w:val="20"/>
          <w:szCs w:val="20"/>
        </w:rPr>
        <w:t xml:space="preserve">Docentes responsables invitados/as: Nora </w:t>
      </w:r>
      <w:r w:rsidR="00786CF7">
        <w:rPr>
          <w:sz w:val="20"/>
          <w:szCs w:val="20"/>
        </w:rPr>
        <w:t xml:space="preserve">Claudia </w:t>
      </w:r>
      <w:r w:rsidR="00F71ABC" w:rsidRPr="00A94BA3">
        <w:rPr>
          <w:sz w:val="20"/>
          <w:szCs w:val="20"/>
        </w:rPr>
        <w:t>FERREYRA</w:t>
      </w:r>
      <w:r w:rsidRPr="00A94BA3">
        <w:rPr>
          <w:sz w:val="20"/>
          <w:szCs w:val="20"/>
        </w:rPr>
        <w:t>, Dalma</w:t>
      </w:r>
      <w:r w:rsidR="00786CF7">
        <w:rPr>
          <w:sz w:val="20"/>
          <w:szCs w:val="20"/>
        </w:rPr>
        <w:t xml:space="preserve"> Anahí</w:t>
      </w:r>
      <w:r w:rsidRPr="00A94BA3">
        <w:rPr>
          <w:sz w:val="20"/>
          <w:szCs w:val="20"/>
        </w:rPr>
        <w:t xml:space="preserve"> </w:t>
      </w:r>
      <w:r w:rsidR="00F71ABC" w:rsidRPr="00A94BA3">
        <w:rPr>
          <w:sz w:val="20"/>
          <w:szCs w:val="20"/>
        </w:rPr>
        <w:t xml:space="preserve">CAÑADA </w:t>
      </w:r>
      <w:r w:rsidRPr="00A94BA3">
        <w:rPr>
          <w:sz w:val="20"/>
          <w:szCs w:val="20"/>
        </w:rPr>
        <w:t xml:space="preserve">y Wiliams </w:t>
      </w:r>
      <w:r w:rsidR="00786CF7">
        <w:rPr>
          <w:sz w:val="20"/>
          <w:szCs w:val="20"/>
        </w:rPr>
        <w:t xml:space="preserve">Noel </w:t>
      </w:r>
      <w:r w:rsidR="00F71ABC" w:rsidRPr="00A94BA3">
        <w:rPr>
          <w:sz w:val="20"/>
          <w:szCs w:val="20"/>
        </w:rPr>
        <w:t>URIBE</w:t>
      </w:r>
      <w:r w:rsidRPr="00A94BA3">
        <w:rPr>
          <w:sz w:val="20"/>
          <w:szCs w:val="20"/>
        </w:rPr>
        <w:t xml:space="preserve">. </w:t>
      </w:r>
    </w:p>
    <w:p w14:paraId="6C7E68C9" w14:textId="5AEE4C6F" w:rsidR="00C94E61" w:rsidRPr="00A94BA3" w:rsidRDefault="008433C8">
      <w:pPr>
        <w:spacing w:after="200" w:line="360" w:lineRule="auto"/>
        <w:ind w:hanging="2"/>
        <w:jc w:val="both"/>
        <w:rPr>
          <w:b/>
          <w:bCs/>
          <w:sz w:val="20"/>
          <w:szCs w:val="20"/>
        </w:rPr>
      </w:pPr>
      <w:r w:rsidRPr="00A94BA3">
        <w:rPr>
          <w:sz w:val="20"/>
          <w:szCs w:val="20"/>
        </w:rPr>
        <w:t xml:space="preserve">Colaboradora estudiante: María Eugenia </w:t>
      </w:r>
      <w:r w:rsidR="00F71ABC" w:rsidRPr="00A94BA3">
        <w:rPr>
          <w:sz w:val="20"/>
          <w:szCs w:val="20"/>
        </w:rPr>
        <w:t>TURRIÓN</w:t>
      </w:r>
      <w:r w:rsidRPr="00A94BA3">
        <w:rPr>
          <w:sz w:val="20"/>
          <w:szCs w:val="20"/>
        </w:rPr>
        <w:t>.</w:t>
      </w:r>
      <w:r w:rsidRPr="00A94BA3">
        <w:rPr>
          <w:b/>
          <w:bCs/>
          <w:sz w:val="20"/>
          <w:szCs w:val="20"/>
        </w:rPr>
        <w:t xml:space="preserve"> </w:t>
      </w:r>
    </w:p>
    <w:p w14:paraId="4886E619" w14:textId="77777777" w:rsidR="00C94E61" w:rsidRPr="00A94BA3" w:rsidRDefault="008433C8">
      <w:pPr>
        <w:numPr>
          <w:ilvl w:val="0"/>
          <w:numId w:val="2"/>
        </w:numPr>
        <w:spacing w:line="360" w:lineRule="auto"/>
        <w:ind w:hanging="2"/>
        <w:jc w:val="both"/>
        <w:rPr>
          <w:b/>
          <w:bCs/>
          <w:sz w:val="20"/>
          <w:szCs w:val="20"/>
        </w:rPr>
      </w:pPr>
      <w:r w:rsidRPr="00A94BA3">
        <w:rPr>
          <w:b/>
          <w:bCs/>
          <w:sz w:val="20"/>
          <w:szCs w:val="20"/>
        </w:rPr>
        <w:t>Fundamentos:</w:t>
      </w:r>
    </w:p>
    <w:p w14:paraId="7A362951" w14:textId="77777777" w:rsidR="00C94E61" w:rsidRPr="00A94BA3" w:rsidRDefault="008433C8">
      <w:pPr>
        <w:spacing w:line="360" w:lineRule="auto"/>
        <w:jc w:val="both"/>
        <w:rPr>
          <w:sz w:val="20"/>
          <w:szCs w:val="20"/>
        </w:rPr>
      </w:pPr>
      <w:r w:rsidRPr="00A94BA3">
        <w:rPr>
          <w:sz w:val="20"/>
          <w:szCs w:val="20"/>
        </w:rPr>
        <w:t xml:space="preserve">En el campo educativo, el juego constituye una práctica con importantes potencialidades para promover la participación y generar experiencias de aprendizajes significativos. En particular, en la enseñanza de la matemática, existe un fuerte paralelismo entre jugar y hacer matemática, dado que ambas actividades pueden involucrar la elaboración de estrategias, la anticipación de resultados, la toma de decisiones, la formulación de hipótesis, la búsqueda de regularidades y la validación de procedimientos (Deulofeu, 2016). </w:t>
      </w:r>
    </w:p>
    <w:p w14:paraId="0ADBF945" w14:textId="77777777" w:rsidR="00C94E61" w:rsidRPr="00A94BA3" w:rsidRDefault="008433C8">
      <w:pPr>
        <w:spacing w:line="360" w:lineRule="auto"/>
        <w:jc w:val="both"/>
        <w:rPr>
          <w:sz w:val="20"/>
          <w:szCs w:val="20"/>
        </w:rPr>
      </w:pPr>
      <w:r w:rsidRPr="00A94BA3">
        <w:rPr>
          <w:sz w:val="20"/>
          <w:szCs w:val="20"/>
        </w:rPr>
        <w:t xml:space="preserve">Desde esta perspectiva, el juego no se concibe únicamente como un recurso destinado a motivar o entretener a las y los estudiantes, sino como un contexto de producción de conocimiento matemático. Las situaciones de juego pueden generar condiciones para que las y los estudiantes exploren, ensayen estrategias, formulen conjeturas, argumenten sus decisiones, confronten procedimientos y validen resultados. En este sentido, </w:t>
      </w:r>
      <w:proofErr w:type="spellStart"/>
      <w:r w:rsidRPr="00A94BA3">
        <w:rPr>
          <w:sz w:val="20"/>
          <w:szCs w:val="20"/>
        </w:rPr>
        <w:t>Villabrille</w:t>
      </w:r>
      <w:proofErr w:type="spellEnd"/>
      <w:r w:rsidRPr="00A94BA3">
        <w:rPr>
          <w:sz w:val="20"/>
          <w:szCs w:val="20"/>
        </w:rPr>
        <w:t xml:space="preserve"> (2019) destaca el potencial de las propuestas lúdicas para favorecer aprendizajes significativos al involucrar activamente a los y las estudiantes en situaciones que demandan reflexión, análisis y argumentación. </w:t>
      </w:r>
    </w:p>
    <w:p w14:paraId="33F694D3" w14:textId="77777777" w:rsidR="00C94E61" w:rsidRPr="00A94BA3" w:rsidRDefault="008433C8">
      <w:pPr>
        <w:spacing w:line="360" w:lineRule="auto"/>
        <w:jc w:val="both"/>
        <w:rPr>
          <w:sz w:val="20"/>
          <w:szCs w:val="20"/>
        </w:rPr>
      </w:pPr>
      <w:r w:rsidRPr="00A94BA3">
        <w:rPr>
          <w:sz w:val="20"/>
          <w:szCs w:val="20"/>
        </w:rPr>
        <w:t>Jugar supone, además, tomar decisiones y asumir las consecuencias de éstas, comprender objetivos y reglas, anticipar posibles resultados y construir estrategias favorables. Cuando el azar no determina completamente el desarrollo del juego, las y los participantes pueden analizar diferentes alternativas y buscar estrategias ganadoras; cuando interviene el azar, pueden estudiar posibilidades y probabilidades, comparar resultados y tomar decisiones bajo condiciones de incertidumbre. Asimismo, numerosos juegos movilizan conocimientos y procedimientos matemáticos vinculados con el cálculo mental, el conteo, la estimación, la visualización espacial, el razonamiento lógico, las relaciones numéricas y la identificación de regularidades.</w:t>
      </w:r>
    </w:p>
    <w:p w14:paraId="15B82471" w14:textId="77777777" w:rsidR="00C94E61" w:rsidRPr="00A94BA3" w:rsidRDefault="008433C8">
      <w:pPr>
        <w:spacing w:line="360" w:lineRule="auto"/>
        <w:jc w:val="both"/>
        <w:rPr>
          <w:sz w:val="20"/>
          <w:szCs w:val="20"/>
        </w:rPr>
      </w:pPr>
      <w:r w:rsidRPr="00A94BA3">
        <w:rPr>
          <w:sz w:val="20"/>
          <w:szCs w:val="20"/>
        </w:rPr>
        <w:t xml:space="preserve">Estas potencialidades justifican la incorporación de situaciones de juego en las clases de matemática. Sin embargo, la presencia de un juego no garantiza por sí misma la producción de conocimiento matemático. Su valor didáctico depende de las características del juego, de los conocimientos que </w:t>
      </w:r>
      <w:r w:rsidRPr="00A94BA3">
        <w:rPr>
          <w:sz w:val="20"/>
          <w:szCs w:val="20"/>
        </w:rPr>
        <w:lastRenderedPageBreak/>
        <w:t>pone en funcionamiento, de las preguntas y problemas que se generan a partir de él y, especialmente, de las decisiones que adopta el docente en la gestión de la actividad.</w:t>
      </w:r>
    </w:p>
    <w:p w14:paraId="545AC8F5" w14:textId="77777777" w:rsidR="00C94E61" w:rsidRPr="00A94BA3" w:rsidRDefault="008433C8">
      <w:pPr>
        <w:spacing w:line="360" w:lineRule="auto"/>
        <w:jc w:val="both"/>
        <w:rPr>
          <w:sz w:val="20"/>
          <w:szCs w:val="20"/>
        </w:rPr>
      </w:pPr>
      <w:r w:rsidRPr="00A94BA3">
        <w:rPr>
          <w:sz w:val="20"/>
          <w:szCs w:val="20"/>
        </w:rPr>
        <w:t>En este sentido, resulta necesario diferenciar entre juego, actividad lúdica y gamificación, así como analizar qué características convierten a un juego en una situación matemáticamente potente y qué intervenciones docentes permiten transformar la experiencia de jugar en una oportunidad para hacer matemática.</w:t>
      </w:r>
    </w:p>
    <w:p w14:paraId="39DC4AE7" w14:textId="77777777" w:rsidR="00C94E61" w:rsidRPr="00A94BA3" w:rsidRDefault="008433C8">
      <w:pPr>
        <w:spacing w:line="360" w:lineRule="auto"/>
        <w:jc w:val="both"/>
        <w:rPr>
          <w:sz w:val="20"/>
          <w:szCs w:val="20"/>
        </w:rPr>
      </w:pPr>
      <w:r w:rsidRPr="00A94BA3">
        <w:rPr>
          <w:sz w:val="20"/>
          <w:szCs w:val="20"/>
        </w:rPr>
        <w:t xml:space="preserve">Diversos autores han destacado el valor del juego en la enseñanza de la matemática (de Guzmán Ozámiz, 2004; </w:t>
      </w:r>
      <w:proofErr w:type="spellStart"/>
      <w:r w:rsidRPr="00A94BA3">
        <w:rPr>
          <w:sz w:val="20"/>
          <w:szCs w:val="20"/>
        </w:rPr>
        <w:t>Gairín</w:t>
      </w:r>
      <w:proofErr w:type="spellEnd"/>
      <w:r w:rsidRPr="00A94BA3">
        <w:rPr>
          <w:sz w:val="20"/>
          <w:szCs w:val="20"/>
        </w:rPr>
        <w:t xml:space="preserve"> </w:t>
      </w:r>
      <w:proofErr w:type="spellStart"/>
      <w:r w:rsidRPr="00A94BA3">
        <w:rPr>
          <w:sz w:val="20"/>
          <w:szCs w:val="20"/>
        </w:rPr>
        <w:t>Sallán</w:t>
      </w:r>
      <w:proofErr w:type="spellEnd"/>
      <w:r w:rsidRPr="00A94BA3">
        <w:rPr>
          <w:sz w:val="20"/>
          <w:szCs w:val="20"/>
        </w:rPr>
        <w:t xml:space="preserve"> y Escolano, 2006; Alsina y Planas, 2008; D’Andrea, 2012; Deulofeu, 2016; </w:t>
      </w:r>
      <w:proofErr w:type="spellStart"/>
      <w:r w:rsidRPr="00A94BA3">
        <w:rPr>
          <w:sz w:val="20"/>
          <w:szCs w:val="20"/>
        </w:rPr>
        <w:t>Villabrille</w:t>
      </w:r>
      <w:proofErr w:type="spellEnd"/>
      <w:r w:rsidRPr="00A94BA3">
        <w:rPr>
          <w:sz w:val="20"/>
          <w:szCs w:val="20"/>
        </w:rPr>
        <w:t>, 2019), sin embargo, persisten dificultades para incorporar propuestas lúdicas desde una perspectiva que trascienda su función motivacional. Por ello, este taller propone abordar el juego como mediador de procesos de enseñanza y aprendizaje matemático, recuperando tanto la experiencia de jugar como el análisis matemático y didáctico de los juegos.</w:t>
      </w:r>
    </w:p>
    <w:p w14:paraId="533248F9" w14:textId="77777777" w:rsidR="00C94E61" w:rsidRPr="00A94BA3" w:rsidRDefault="008433C8">
      <w:pPr>
        <w:spacing w:after="200" w:line="360" w:lineRule="auto"/>
        <w:jc w:val="both"/>
        <w:rPr>
          <w:sz w:val="20"/>
          <w:szCs w:val="20"/>
        </w:rPr>
      </w:pPr>
      <w:r w:rsidRPr="00A94BA3">
        <w:rPr>
          <w:sz w:val="20"/>
          <w:szCs w:val="20"/>
        </w:rPr>
        <w:t xml:space="preserve">El planteo de juegos como estrategia de enseñanza puede habilitar un quehacer matemático en el que las y los estudiantes elaboren y comparen estrategias, formulen hipótesis, anticipen resultados, seleccionen representaciones, expliquen y defiendan sus producciones, justifiquen procedimientos, argumenten y confronten sus ideas con las de sus pares. El desafío para la formación docente consiste, entonces, en aprender a seleccionar, adaptar, diseñar y gestionar juegos en función de intencionalidades matemáticas específicas. </w:t>
      </w:r>
    </w:p>
    <w:p w14:paraId="7C685EF7" w14:textId="77777777" w:rsidR="00C94E61" w:rsidRPr="00A94BA3" w:rsidRDefault="008433C8">
      <w:pPr>
        <w:numPr>
          <w:ilvl w:val="0"/>
          <w:numId w:val="2"/>
        </w:numPr>
        <w:spacing w:line="360" w:lineRule="auto"/>
        <w:ind w:hanging="2"/>
        <w:jc w:val="both"/>
        <w:rPr>
          <w:b/>
          <w:bCs/>
          <w:sz w:val="20"/>
          <w:szCs w:val="20"/>
        </w:rPr>
      </w:pPr>
      <w:r w:rsidRPr="00A94BA3">
        <w:rPr>
          <w:b/>
          <w:bCs/>
          <w:sz w:val="20"/>
          <w:szCs w:val="20"/>
        </w:rPr>
        <w:t>Objetivos:</w:t>
      </w:r>
    </w:p>
    <w:p w14:paraId="4B10316D" w14:textId="77777777" w:rsidR="00C94E61" w:rsidRPr="00A94BA3" w:rsidRDefault="008433C8">
      <w:pPr>
        <w:numPr>
          <w:ilvl w:val="0"/>
          <w:numId w:val="3"/>
        </w:numPr>
        <w:spacing w:line="360" w:lineRule="auto"/>
        <w:jc w:val="both"/>
        <w:rPr>
          <w:sz w:val="20"/>
          <w:szCs w:val="20"/>
        </w:rPr>
      </w:pPr>
      <w:r w:rsidRPr="00A94BA3">
        <w:rPr>
          <w:sz w:val="20"/>
          <w:szCs w:val="20"/>
        </w:rPr>
        <w:t>Reconocer diferentes concepciones y usos del juego en la enseñanza de la matemática, diferenciando juego, actividad lúdica y gamificación.</w:t>
      </w:r>
    </w:p>
    <w:p w14:paraId="4744FAA3" w14:textId="77777777" w:rsidR="00C94E61" w:rsidRPr="00A94BA3" w:rsidRDefault="008433C8">
      <w:pPr>
        <w:numPr>
          <w:ilvl w:val="0"/>
          <w:numId w:val="3"/>
        </w:numPr>
        <w:spacing w:line="360" w:lineRule="auto"/>
        <w:jc w:val="both"/>
        <w:rPr>
          <w:sz w:val="20"/>
          <w:szCs w:val="20"/>
        </w:rPr>
      </w:pPr>
      <w:r w:rsidRPr="00A94BA3">
        <w:rPr>
          <w:sz w:val="20"/>
          <w:szCs w:val="20"/>
        </w:rPr>
        <w:t>Explorar y analizar las características matemáticas de distintos juegos e identificar los conocimientos, procedimientos, estrategias y formas de razonamiento que pueden movilizar.</w:t>
      </w:r>
    </w:p>
    <w:p w14:paraId="3C502977" w14:textId="6DF3CF85" w:rsidR="00C94E61" w:rsidRPr="00A94BA3" w:rsidRDefault="008433C8">
      <w:pPr>
        <w:numPr>
          <w:ilvl w:val="0"/>
          <w:numId w:val="3"/>
        </w:numPr>
        <w:spacing w:line="360" w:lineRule="auto"/>
        <w:jc w:val="both"/>
        <w:rPr>
          <w:sz w:val="20"/>
          <w:szCs w:val="20"/>
        </w:rPr>
      </w:pPr>
      <w:r w:rsidRPr="00A94BA3">
        <w:rPr>
          <w:sz w:val="20"/>
          <w:szCs w:val="20"/>
        </w:rPr>
        <w:t xml:space="preserve">Reflexionar sobre el </w:t>
      </w:r>
      <w:r w:rsidR="00257693" w:rsidRPr="00A94BA3">
        <w:rPr>
          <w:sz w:val="20"/>
          <w:szCs w:val="20"/>
        </w:rPr>
        <w:t>rol docente</w:t>
      </w:r>
      <w:r w:rsidRPr="00A94BA3">
        <w:rPr>
          <w:sz w:val="20"/>
          <w:szCs w:val="20"/>
        </w:rPr>
        <w:t xml:space="preserve"> en la selección, planificación, implementación y evaluación de propuestas de enseñanza mediadas por juegos.</w:t>
      </w:r>
    </w:p>
    <w:p w14:paraId="6A53836F" w14:textId="77777777" w:rsidR="00C94E61" w:rsidRPr="00A94BA3" w:rsidRDefault="008433C8">
      <w:pPr>
        <w:numPr>
          <w:ilvl w:val="0"/>
          <w:numId w:val="3"/>
        </w:numPr>
        <w:spacing w:after="200" w:line="360" w:lineRule="auto"/>
        <w:jc w:val="both"/>
        <w:rPr>
          <w:sz w:val="20"/>
          <w:szCs w:val="20"/>
        </w:rPr>
      </w:pPr>
      <w:r w:rsidRPr="00A94BA3">
        <w:rPr>
          <w:sz w:val="20"/>
          <w:szCs w:val="20"/>
        </w:rPr>
        <w:t>Diseñar, seleccionar o adaptar un juego o actividad lúdica como mediador de la enseñanza de la matemática.</w:t>
      </w:r>
    </w:p>
    <w:p w14:paraId="20E624EC" w14:textId="77777777" w:rsidR="00C94E61" w:rsidRPr="00A94BA3" w:rsidRDefault="008433C8">
      <w:pPr>
        <w:numPr>
          <w:ilvl w:val="0"/>
          <w:numId w:val="2"/>
        </w:numPr>
        <w:spacing w:line="360" w:lineRule="auto"/>
        <w:ind w:hanging="2"/>
        <w:jc w:val="both"/>
        <w:rPr>
          <w:b/>
          <w:bCs/>
          <w:sz w:val="20"/>
          <w:szCs w:val="20"/>
        </w:rPr>
      </w:pPr>
      <w:r w:rsidRPr="00A94BA3">
        <w:rPr>
          <w:b/>
          <w:bCs/>
          <w:sz w:val="20"/>
          <w:szCs w:val="20"/>
        </w:rPr>
        <w:t>Modalidad de dictado:</w:t>
      </w:r>
      <w:r w:rsidRPr="00A94BA3">
        <w:rPr>
          <w:sz w:val="20"/>
          <w:szCs w:val="20"/>
        </w:rPr>
        <w:t xml:space="preserve"> </w:t>
      </w:r>
    </w:p>
    <w:p w14:paraId="38234548" w14:textId="1D782AD4" w:rsidR="00C94E61" w:rsidRPr="00A94BA3" w:rsidRDefault="008433C8">
      <w:pPr>
        <w:spacing w:after="200" w:line="360" w:lineRule="auto"/>
        <w:jc w:val="both"/>
        <w:rPr>
          <w:sz w:val="20"/>
          <w:szCs w:val="20"/>
        </w:rPr>
      </w:pPr>
      <w:r w:rsidRPr="00A94BA3">
        <w:rPr>
          <w:sz w:val="20"/>
          <w:szCs w:val="20"/>
        </w:rPr>
        <w:t>La modalidad</w:t>
      </w:r>
      <w:r w:rsidRPr="00A94BA3">
        <w:rPr>
          <w:color w:val="FF0000"/>
          <w:sz w:val="20"/>
          <w:szCs w:val="20"/>
        </w:rPr>
        <w:t xml:space="preserve"> </w:t>
      </w:r>
      <w:r w:rsidRPr="00A94BA3">
        <w:rPr>
          <w:sz w:val="20"/>
          <w:szCs w:val="20"/>
        </w:rPr>
        <w:t xml:space="preserve">del taller es presencial con una duración de 20 horas reloj, de las cuales 12 horas se desarrollarán en forma presencial en 4 encuentros 3 horas cada uno, 8 horas se destinarán a la realización de actividades que quedarán planteadas luego de las clases presenciales y </w:t>
      </w:r>
      <w:r w:rsidR="00257693" w:rsidRPr="00A94BA3">
        <w:rPr>
          <w:sz w:val="20"/>
          <w:szCs w:val="20"/>
        </w:rPr>
        <w:t>para la</w:t>
      </w:r>
      <w:r w:rsidRPr="00A94BA3">
        <w:rPr>
          <w:sz w:val="20"/>
          <w:szCs w:val="20"/>
        </w:rPr>
        <w:t xml:space="preserve"> realización de la actividad de cierre.</w:t>
      </w:r>
    </w:p>
    <w:p w14:paraId="3C25A2F0" w14:textId="77777777" w:rsidR="00C94E61" w:rsidRPr="00A94BA3" w:rsidRDefault="008433C8">
      <w:pPr>
        <w:numPr>
          <w:ilvl w:val="0"/>
          <w:numId w:val="2"/>
        </w:numPr>
        <w:pBdr>
          <w:top w:val="nil"/>
          <w:left w:val="nil"/>
          <w:bottom w:val="nil"/>
          <w:right w:val="nil"/>
          <w:between w:val="nil"/>
        </w:pBdr>
        <w:spacing w:after="200" w:line="360" w:lineRule="auto"/>
        <w:jc w:val="both"/>
        <w:rPr>
          <w:b/>
          <w:bCs/>
          <w:sz w:val="20"/>
          <w:szCs w:val="20"/>
        </w:rPr>
      </w:pPr>
      <w:r w:rsidRPr="00A94BA3">
        <w:rPr>
          <w:b/>
          <w:bCs/>
          <w:sz w:val="20"/>
          <w:szCs w:val="20"/>
        </w:rPr>
        <w:t>Destinatarias/os:</w:t>
      </w:r>
      <w:r w:rsidRPr="00A94BA3">
        <w:rPr>
          <w:sz w:val="20"/>
          <w:szCs w:val="20"/>
        </w:rPr>
        <w:t xml:space="preserve"> estudiantes de Profesorado y Licenciatura en Matemática. </w:t>
      </w:r>
    </w:p>
    <w:p w14:paraId="0AE8AB7B" w14:textId="77777777" w:rsidR="00C94E61" w:rsidRPr="00A94BA3" w:rsidRDefault="008433C8">
      <w:pPr>
        <w:numPr>
          <w:ilvl w:val="0"/>
          <w:numId w:val="2"/>
        </w:numPr>
        <w:spacing w:line="360" w:lineRule="auto"/>
        <w:jc w:val="both"/>
        <w:rPr>
          <w:b/>
          <w:bCs/>
          <w:sz w:val="20"/>
          <w:szCs w:val="20"/>
        </w:rPr>
      </w:pPr>
      <w:r w:rsidRPr="00A94BA3">
        <w:rPr>
          <w:b/>
          <w:bCs/>
          <w:sz w:val="20"/>
          <w:szCs w:val="20"/>
        </w:rPr>
        <w:t>Contenidos mínimos:</w:t>
      </w:r>
    </w:p>
    <w:p w14:paraId="1B073C71" w14:textId="77777777" w:rsidR="00C94E61" w:rsidRPr="00A94BA3" w:rsidRDefault="008433C8">
      <w:pPr>
        <w:spacing w:line="360" w:lineRule="auto"/>
        <w:ind w:left="425"/>
        <w:jc w:val="both"/>
        <w:rPr>
          <w:sz w:val="20"/>
          <w:szCs w:val="20"/>
        </w:rPr>
      </w:pPr>
      <w:r w:rsidRPr="00A94BA3">
        <w:rPr>
          <w:sz w:val="20"/>
          <w:szCs w:val="20"/>
        </w:rPr>
        <w:t>Juego, actividad lúdica y gamificación: semejanzas y diferencias.</w:t>
      </w:r>
    </w:p>
    <w:p w14:paraId="7FA67BB6" w14:textId="77777777" w:rsidR="00C94E61" w:rsidRPr="00A94BA3" w:rsidRDefault="008433C8">
      <w:pPr>
        <w:spacing w:line="360" w:lineRule="auto"/>
        <w:ind w:left="425"/>
        <w:jc w:val="both"/>
        <w:rPr>
          <w:sz w:val="20"/>
          <w:szCs w:val="20"/>
        </w:rPr>
      </w:pPr>
      <w:r w:rsidRPr="00A94BA3">
        <w:rPr>
          <w:sz w:val="20"/>
          <w:szCs w:val="20"/>
        </w:rPr>
        <w:t>El juego como recurso, contexto y mediador de aprendizaje.</w:t>
      </w:r>
    </w:p>
    <w:p w14:paraId="30E4EBF4" w14:textId="77777777" w:rsidR="00C94E61" w:rsidRPr="00A94BA3" w:rsidRDefault="008433C8">
      <w:pPr>
        <w:spacing w:line="360" w:lineRule="auto"/>
        <w:ind w:left="425"/>
        <w:jc w:val="both"/>
        <w:rPr>
          <w:sz w:val="20"/>
          <w:szCs w:val="20"/>
        </w:rPr>
      </w:pPr>
      <w:r w:rsidRPr="00A94BA3">
        <w:rPr>
          <w:sz w:val="20"/>
          <w:szCs w:val="20"/>
        </w:rPr>
        <w:t xml:space="preserve">Características y potencial matemático de diferentes juegos: estrategia, cartas, dados, tablero, lógica, construcción y azar. </w:t>
      </w:r>
    </w:p>
    <w:p w14:paraId="593CCCC6" w14:textId="77777777" w:rsidR="00C94E61" w:rsidRPr="00A94BA3" w:rsidRDefault="008433C8">
      <w:pPr>
        <w:spacing w:line="360" w:lineRule="auto"/>
        <w:ind w:left="425"/>
        <w:jc w:val="both"/>
        <w:rPr>
          <w:sz w:val="20"/>
          <w:szCs w:val="20"/>
        </w:rPr>
      </w:pPr>
      <w:r w:rsidRPr="00A94BA3">
        <w:rPr>
          <w:sz w:val="20"/>
          <w:szCs w:val="20"/>
        </w:rPr>
        <w:t>Juego y producción de conocimiento matemático.</w:t>
      </w:r>
    </w:p>
    <w:p w14:paraId="0C88BFAB" w14:textId="77777777" w:rsidR="00C94E61" w:rsidRPr="00A94BA3" w:rsidRDefault="008433C8">
      <w:pPr>
        <w:spacing w:after="200" w:line="360" w:lineRule="auto"/>
        <w:ind w:left="425"/>
        <w:jc w:val="both"/>
        <w:rPr>
          <w:sz w:val="20"/>
          <w:szCs w:val="20"/>
        </w:rPr>
      </w:pPr>
      <w:r w:rsidRPr="00A94BA3">
        <w:rPr>
          <w:sz w:val="20"/>
          <w:szCs w:val="20"/>
        </w:rPr>
        <w:t xml:space="preserve">Rol docente antes, durante y después del juego. </w:t>
      </w:r>
    </w:p>
    <w:p w14:paraId="752DC0A2" w14:textId="32F5EC5B" w:rsidR="00C94E61" w:rsidRPr="00A94BA3" w:rsidRDefault="008433C8">
      <w:pPr>
        <w:numPr>
          <w:ilvl w:val="0"/>
          <w:numId w:val="2"/>
        </w:numPr>
        <w:spacing w:line="360" w:lineRule="auto"/>
        <w:jc w:val="both"/>
        <w:rPr>
          <w:b/>
          <w:bCs/>
          <w:sz w:val="20"/>
          <w:szCs w:val="20"/>
        </w:rPr>
      </w:pPr>
      <w:r w:rsidRPr="00A94BA3">
        <w:rPr>
          <w:b/>
          <w:bCs/>
          <w:sz w:val="20"/>
          <w:szCs w:val="20"/>
        </w:rPr>
        <w:t>Cronograma de</w:t>
      </w:r>
      <w:r w:rsidR="00786CF7">
        <w:rPr>
          <w:b/>
          <w:bCs/>
          <w:sz w:val="20"/>
          <w:szCs w:val="20"/>
        </w:rPr>
        <w:t>l taller</w:t>
      </w:r>
      <w:r w:rsidRPr="00A94BA3">
        <w:rPr>
          <w:b/>
          <w:bCs/>
          <w:sz w:val="20"/>
          <w:szCs w:val="20"/>
        </w:rPr>
        <w:t>:</w:t>
      </w:r>
      <w:r w:rsidRPr="00A94BA3">
        <w:rPr>
          <w:sz w:val="20"/>
          <w:szCs w:val="20"/>
        </w:rPr>
        <w:t xml:space="preserve"> </w:t>
      </w:r>
    </w:p>
    <w:tbl>
      <w:tblPr>
        <w:tblStyle w:val="a"/>
        <w:tblW w:w="8820" w:type="dxa"/>
        <w:tblInd w:w="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gridCol w:w="5940"/>
      </w:tblGrid>
      <w:tr w:rsidR="00C94E61" w:rsidRPr="00A94BA3" w14:paraId="3CC64FD6" w14:textId="77777777">
        <w:tc>
          <w:tcPr>
            <w:tcW w:w="2880" w:type="dxa"/>
            <w:tcMar>
              <w:top w:w="100" w:type="dxa"/>
              <w:left w:w="100" w:type="dxa"/>
              <w:bottom w:w="100" w:type="dxa"/>
              <w:right w:w="100" w:type="dxa"/>
            </w:tcMar>
          </w:tcPr>
          <w:p w14:paraId="77440BEC" w14:textId="77777777" w:rsidR="00C94E61" w:rsidRPr="00A94BA3" w:rsidRDefault="008433C8">
            <w:pPr>
              <w:widowControl w:val="0"/>
              <w:spacing w:line="240" w:lineRule="auto"/>
              <w:jc w:val="center"/>
              <w:rPr>
                <w:b/>
                <w:bCs/>
                <w:sz w:val="20"/>
                <w:szCs w:val="20"/>
              </w:rPr>
            </w:pPr>
            <w:r w:rsidRPr="00A94BA3">
              <w:rPr>
                <w:b/>
                <w:bCs/>
                <w:sz w:val="20"/>
                <w:szCs w:val="20"/>
              </w:rPr>
              <w:t xml:space="preserve">Fechas  </w:t>
            </w:r>
          </w:p>
        </w:tc>
        <w:tc>
          <w:tcPr>
            <w:tcW w:w="5940" w:type="dxa"/>
            <w:tcMar>
              <w:top w:w="100" w:type="dxa"/>
              <w:left w:w="100" w:type="dxa"/>
              <w:bottom w:w="100" w:type="dxa"/>
              <w:right w:w="100" w:type="dxa"/>
            </w:tcMar>
          </w:tcPr>
          <w:p w14:paraId="088A4D5B" w14:textId="77777777" w:rsidR="00C94E61" w:rsidRPr="00A94BA3" w:rsidRDefault="008433C8">
            <w:pPr>
              <w:widowControl w:val="0"/>
              <w:spacing w:line="240" w:lineRule="auto"/>
              <w:jc w:val="center"/>
              <w:rPr>
                <w:b/>
                <w:bCs/>
                <w:sz w:val="20"/>
                <w:szCs w:val="20"/>
              </w:rPr>
            </w:pPr>
            <w:r w:rsidRPr="00A94BA3">
              <w:rPr>
                <w:b/>
                <w:bCs/>
                <w:sz w:val="20"/>
                <w:szCs w:val="20"/>
              </w:rPr>
              <w:t>Encuentros</w:t>
            </w:r>
          </w:p>
        </w:tc>
      </w:tr>
      <w:tr w:rsidR="00C94E61" w:rsidRPr="00A94BA3" w14:paraId="58C5183A" w14:textId="77777777">
        <w:trPr>
          <w:trHeight w:val="1485"/>
        </w:trPr>
        <w:tc>
          <w:tcPr>
            <w:tcW w:w="2880" w:type="dxa"/>
            <w:tcMar>
              <w:top w:w="100" w:type="dxa"/>
              <w:left w:w="100" w:type="dxa"/>
              <w:bottom w:w="100" w:type="dxa"/>
              <w:right w:w="100" w:type="dxa"/>
            </w:tcMar>
          </w:tcPr>
          <w:p w14:paraId="1EF18BED" w14:textId="77777777" w:rsidR="00C94E61" w:rsidRPr="00A94BA3" w:rsidRDefault="008433C8">
            <w:pPr>
              <w:widowControl w:val="0"/>
              <w:spacing w:line="240" w:lineRule="auto"/>
              <w:jc w:val="center"/>
              <w:rPr>
                <w:b/>
                <w:bCs/>
                <w:sz w:val="20"/>
                <w:szCs w:val="20"/>
              </w:rPr>
            </w:pPr>
            <w:r w:rsidRPr="00A94BA3">
              <w:rPr>
                <w:b/>
                <w:bCs/>
                <w:sz w:val="20"/>
                <w:szCs w:val="20"/>
              </w:rPr>
              <w:t xml:space="preserve">semana 19/10 al 23/10 </w:t>
            </w:r>
          </w:p>
          <w:p w14:paraId="3391CC01" w14:textId="77777777" w:rsidR="00C94E61" w:rsidRPr="00A94BA3" w:rsidRDefault="00C94E61">
            <w:pPr>
              <w:widowControl w:val="0"/>
              <w:spacing w:line="240" w:lineRule="auto"/>
              <w:jc w:val="center"/>
              <w:rPr>
                <w:b/>
                <w:bCs/>
                <w:sz w:val="20"/>
                <w:szCs w:val="20"/>
              </w:rPr>
            </w:pPr>
          </w:p>
        </w:tc>
        <w:tc>
          <w:tcPr>
            <w:tcW w:w="5940" w:type="dxa"/>
            <w:tcMar>
              <w:top w:w="100" w:type="dxa"/>
              <w:left w:w="100" w:type="dxa"/>
              <w:bottom w:w="100" w:type="dxa"/>
              <w:right w:w="100" w:type="dxa"/>
            </w:tcMar>
          </w:tcPr>
          <w:p w14:paraId="7B4C1215" w14:textId="77777777" w:rsidR="00C94E61" w:rsidRPr="00A94BA3" w:rsidRDefault="008433C8">
            <w:pPr>
              <w:widowControl w:val="0"/>
              <w:spacing w:line="240" w:lineRule="auto"/>
              <w:jc w:val="center"/>
              <w:rPr>
                <w:b/>
                <w:bCs/>
                <w:sz w:val="20"/>
                <w:szCs w:val="20"/>
              </w:rPr>
            </w:pPr>
            <w:r w:rsidRPr="00A94BA3">
              <w:rPr>
                <w:b/>
                <w:bCs/>
                <w:sz w:val="20"/>
                <w:szCs w:val="20"/>
              </w:rPr>
              <w:t>1° Encuentro</w:t>
            </w:r>
          </w:p>
          <w:p w14:paraId="305EBA06" w14:textId="77777777" w:rsidR="00C94E61" w:rsidRPr="00A94BA3" w:rsidRDefault="008433C8">
            <w:pPr>
              <w:widowControl w:val="0"/>
              <w:spacing w:after="200" w:line="240" w:lineRule="auto"/>
              <w:jc w:val="center"/>
              <w:rPr>
                <w:sz w:val="20"/>
                <w:szCs w:val="20"/>
              </w:rPr>
            </w:pPr>
            <w:r w:rsidRPr="00A94BA3">
              <w:rPr>
                <w:b/>
                <w:bCs/>
                <w:sz w:val="20"/>
                <w:szCs w:val="20"/>
              </w:rPr>
              <w:t>¿De qué hablamos cuando hablamos de juego?</w:t>
            </w:r>
            <w:r w:rsidRPr="00A94BA3">
              <w:rPr>
                <w:sz w:val="20"/>
                <w:szCs w:val="20"/>
              </w:rPr>
              <w:t xml:space="preserve"> </w:t>
            </w:r>
          </w:p>
          <w:p w14:paraId="3D133E8A" w14:textId="77777777" w:rsidR="00C94E61" w:rsidRPr="00A94BA3" w:rsidRDefault="008433C8">
            <w:pPr>
              <w:widowControl w:val="0"/>
              <w:spacing w:after="200" w:line="240" w:lineRule="auto"/>
              <w:rPr>
                <w:sz w:val="20"/>
                <w:szCs w:val="20"/>
              </w:rPr>
            </w:pPr>
            <w:r w:rsidRPr="00A94BA3">
              <w:rPr>
                <w:sz w:val="20"/>
                <w:szCs w:val="20"/>
              </w:rPr>
              <w:t xml:space="preserve">Juego, actividad lúdica y gamificación. </w:t>
            </w:r>
          </w:p>
          <w:p w14:paraId="2652FD1D" w14:textId="77777777" w:rsidR="00C94E61" w:rsidRPr="00A94BA3" w:rsidRDefault="008433C8">
            <w:pPr>
              <w:spacing w:line="360" w:lineRule="auto"/>
              <w:jc w:val="both"/>
              <w:rPr>
                <w:sz w:val="20"/>
                <w:szCs w:val="20"/>
              </w:rPr>
            </w:pPr>
            <w:r w:rsidRPr="00A94BA3">
              <w:rPr>
                <w:sz w:val="20"/>
                <w:szCs w:val="20"/>
              </w:rPr>
              <w:t>Explorar y analizar juegos propuestos.</w:t>
            </w:r>
          </w:p>
        </w:tc>
      </w:tr>
      <w:tr w:rsidR="00C94E61" w:rsidRPr="00A94BA3" w14:paraId="41AE2695" w14:textId="77777777">
        <w:tc>
          <w:tcPr>
            <w:tcW w:w="2880" w:type="dxa"/>
            <w:tcMar>
              <w:top w:w="100" w:type="dxa"/>
              <w:left w:w="100" w:type="dxa"/>
              <w:bottom w:w="100" w:type="dxa"/>
              <w:right w:w="100" w:type="dxa"/>
            </w:tcMar>
          </w:tcPr>
          <w:p w14:paraId="1C3F48FB" w14:textId="77777777" w:rsidR="00C94E61" w:rsidRPr="00A94BA3" w:rsidRDefault="008433C8">
            <w:pPr>
              <w:widowControl w:val="0"/>
              <w:spacing w:line="240" w:lineRule="auto"/>
              <w:jc w:val="center"/>
              <w:rPr>
                <w:b/>
                <w:bCs/>
                <w:sz w:val="20"/>
                <w:szCs w:val="20"/>
              </w:rPr>
            </w:pPr>
            <w:r w:rsidRPr="00A94BA3">
              <w:rPr>
                <w:b/>
                <w:bCs/>
                <w:sz w:val="20"/>
                <w:szCs w:val="20"/>
              </w:rPr>
              <w:t xml:space="preserve">semana 26/10 al 30/10 </w:t>
            </w:r>
          </w:p>
          <w:p w14:paraId="42DF8BD7" w14:textId="77777777" w:rsidR="00C94E61" w:rsidRPr="00A94BA3" w:rsidRDefault="00C94E61">
            <w:pPr>
              <w:widowControl w:val="0"/>
              <w:spacing w:line="240" w:lineRule="auto"/>
              <w:jc w:val="center"/>
              <w:rPr>
                <w:b/>
                <w:bCs/>
                <w:sz w:val="20"/>
                <w:szCs w:val="20"/>
              </w:rPr>
            </w:pPr>
          </w:p>
          <w:p w14:paraId="15049BF6" w14:textId="77777777" w:rsidR="00C94E61" w:rsidRPr="00A94BA3" w:rsidRDefault="00C94E61">
            <w:pPr>
              <w:widowControl w:val="0"/>
              <w:spacing w:line="240" w:lineRule="auto"/>
              <w:jc w:val="center"/>
              <w:rPr>
                <w:b/>
                <w:bCs/>
                <w:sz w:val="20"/>
                <w:szCs w:val="20"/>
              </w:rPr>
            </w:pPr>
          </w:p>
        </w:tc>
        <w:tc>
          <w:tcPr>
            <w:tcW w:w="5940" w:type="dxa"/>
            <w:tcMar>
              <w:top w:w="100" w:type="dxa"/>
              <w:left w:w="100" w:type="dxa"/>
              <w:bottom w:w="100" w:type="dxa"/>
              <w:right w:w="100" w:type="dxa"/>
            </w:tcMar>
          </w:tcPr>
          <w:p w14:paraId="6CDFF293" w14:textId="77777777" w:rsidR="00C94E61" w:rsidRPr="00A94BA3" w:rsidRDefault="008433C8">
            <w:pPr>
              <w:widowControl w:val="0"/>
              <w:spacing w:line="240" w:lineRule="auto"/>
              <w:jc w:val="center"/>
              <w:rPr>
                <w:b/>
                <w:bCs/>
                <w:sz w:val="20"/>
                <w:szCs w:val="20"/>
              </w:rPr>
            </w:pPr>
            <w:r w:rsidRPr="00A94BA3">
              <w:rPr>
                <w:b/>
                <w:bCs/>
                <w:sz w:val="20"/>
                <w:szCs w:val="20"/>
              </w:rPr>
              <w:t>2° Encuentro</w:t>
            </w:r>
          </w:p>
          <w:p w14:paraId="6669D2CF" w14:textId="77777777" w:rsidR="00C94E61" w:rsidRPr="00A94BA3" w:rsidRDefault="008433C8">
            <w:pPr>
              <w:widowControl w:val="0"/>
              <w:spacing w:line="240" w:lineRule="auto"/>
              <w:jc w:val="center"/>
              <w:rPr>
                <w:b/>
                <w:bCs/>
                <w:sz w:val="20"/>
                <w:szCs w:val="20"/>
              </w:rPr>
            </w:pPr>
            <w:r w:rsidRPr="00A94BA3">
              <w:rPr>
                <w:b/>
                <w:bCs/>
                <w:sz w:val="20"/>
                <w:szCs w:val="20"/>
              </w:rPr>
              <w:t xml:space="preserve">¿Qué matemática hay detrás de este juego? </w:t>
            </w:r>
          </w:p>
          <w:p w14:paraId="04C92E23" w14:textId="77777777" w:rsidR="00C94E61" w:rsidRPr="00A94BA3" w:rsidRDefault="008433C8">
            <w:pPr>
              <w:spacing w:before="200" w:line="360" w:lineRule="auto"/>
              <w:jc w:val="both"/>
              <w:rPr>
                <w:sz w:val="20"/>
                <w:szCs w:val="20"/>
              </w:rPr>
            </w:pPr>
            <w:r w:rsidRPr="00A94BA3">
              <w:rPr>
                <w:sz w:val="20"/>
                <w:szCs w:val="20"/>
              </w:rPr>
              <w:t>El juego como recurso, contexto y mediador de aprendizaje.</w:t>
            </w:r>
          </w:p>
          <w:p w14:paraId="34FBAD83" w14:textId="77777777" w:rsidR="00C94E61" w:rsidRPr="00A94BA3" w:rsidRDefault="008433C8">
            <w:pPr>
              <w:spacing w:line="360" w:lineRule="auto"/>
              <w:jc w:val="both"/>
              <w:rPr>
                <w:sz w:val="20"/>
                <w:szCs w:val="20"/>
              </w:rPr>
            </w:pPr>
            <w:r w:rsidRPr="00A94BA3">
              <w:rPr>
                <w:sz w:val="20"/>
                <w:szCs w:val="20"/>
              </w:rPr>
              <w:t>Juego y producción de conocimiento matemático.</w:t>
            </w:r>
          </w:p>
          <w:p w14:paraId="363C484B" w14:textId="77777777" w:rsidR="00C94E61" w:rsidRPr="00A94BA3" w:rsidRDefault="008433C8">
            <w:pPr>
              <w:spacing w:line="360" w:lineRule="auto"/>
              <w:jc w:val="both"/>
              <w:rPr>
                <w:sz w:val="20"/>
                <w:szCs w:val="20"/>
              </w:rPr>
            </w:pPr>
            <w:r w:rsidRPr="00A94BA3">
              <w:rPr>
                <w:sz w:val="20"/>
                <w:szCs w:val="20"/>
              </w:rPr>
              <w:t xml:space="preserve">Explorar y analizar juegos propuestos. </w:t>
            </w:r>
          </w:p>
        </w:tc>
      </w:tr>
      <w:tr w:rsidR="00C94E61" w:rsidRPr="00A94BA3" w14:paraId="545802F5" w14:textId="77777777">
        <w:tc>
          <w:tcPr>
            <w:tcW w:w="2880" w:type="dxa"/>
            <w:tcMar>
              <w:top w:w="100" w:type="dxa"/>
              <w:left w:w="100" w:type="dxa"/>
              <w:bottom w:w="100" w:type="dxa"/>
              <w:right w:w="100" w:type="dxa"/>
            </w:tcMar>
          </w:tcPr>
          <w:p w14:paraId="510B0AF4" w14:textId="1F793EBF" w:rsidR="00C94E61" w:rsidRPr="00A94BA3" w:rsidRDefault="008433C8" w:rsidP="00786CF7">
            <w:pPr>
              <w:widowControl w:val="0"/>
              <w:spacing w:line="240" w:lineRule="auto"/>
              <w:jc w:val="center"/>
              <w:rPr>
                <w:b/>
                <w:bCs/>
                <w:sz w:val="20"/>
                <w:szCs w:val="20"/>
              </w:rPr>
            </w:pPr>
            <w:r w:rsidRPr="00A94BA3">
              <w:rPr>
                <w:b/>
                <w:bCs/>
                <w:sz w:val="20"/>
                <w:szCs w:val="20"/>
              </w:rPr>
              <w:t>semana 02/11 al 06/11</w:t>
            </w:r>
          </w:p>
          <w:p w14:paraId="2FB010E7" w14:textId="77777777" w:rsidR="00C94E61" w:rsidRPr="00A94BA3" w:rsidRDefault="00C94E61">
            <w:pPr>
              <w:widowControl w:val="0"/>
              <w:spacing w:line="240" w:lineRule="auto"/>
              <w:jc w:val="center"/>
              <w:rPr>
                <w:b/>
                <w:bCs/>
                <w:sz w:val="20"/>
                <w:szCs w:val="20"/>
              </w:rPr>
            </w:pPr>
          </w:p>
          <w:p w14:paraId="108534BA" w14:textId="77777777" w:rsidR="00C94E61" w:rsidRPr="00A94BA3" w:rsidRDefault="00C94E61">
            <w:pPr>
              <w:widowControl w:val="0"/>
              <w:spacing w:line="240" w:lineRule="auto"/>
              <w:jc w:val="center"/>
              <w:rPr>
                <w:b/>
                <w:bCs/>
                <w:sz w:val="20"/>
                <w:szCs w:val="20"/>
              </w:rPr>
            </w:pPr>
          </w:p>
        </w:tc>
        <w:tc>
          <w:tcPr>
            <w:tcW w:w="5940" w:type="dxa"/>
            <w:tcMar>
              <w:top w:w="100" w:type="dxa"/>
              <w:left w:w="100" w:type="dxa"/>
              <w:bottom w:w="100" w:type="dxa"/>
              <w:right w:w="100" w:type="dxa"/>
            </w:tcMar>
          </w:tcPr>
          <w:p w14:paraId="61448FFF" w14:textId="77777777" w:rsidR="00C94E61" w:rsidRPr="00A94BA3" w:rsidRDefault="008433C8">
            <w:pPr>
              <w:widowControl w:val="0"/>
              <w:spacing w:line="240" w:lineRule="auto"/>
              <w:jc w:val="center"/>
              <w:rPr>
                <w:b/>
                <w:bCs/>
                <w:sz w:val="20"/>
                <w:szCs w:val="20"/>
              </w:rPr>
            </w:pPr>
            <w:r w:rsidRPr="00A94BA3">
              <w:rPr>
                <w:b/>
                <w:bCs/>
                <w:sz w:val="20"/>
                <w:szCs w:val="20"/>
              </w:rPr>
              <w:t>3° Encuentro</w:t>
            </w:r>
          </w:p>
          <w:p w14:paraId="1E550DF8" w14:textId="77777777" w:rsidR="00C94E61" w:rsidRPr="00A94BA3" w:rsidRDefault="008433C8">
            <w:pPr>
              <w:widowControl w:val="0"/>
              <w:spacing w:line="240" w:lineRule="auto"/>
              <w:jc w:val="center"/>
              <w:rPr>
                <w:b/>
                <w:bCs/>
                <w:sz w:val="20"/>
                <w:szCs w:val="20"/>
              </w:rPr>
            </w:pPr>
            <w:r w:rsidRPr="00A94BA3">
              <w:rPr>
                <w:b/>
                <w:bCs/>
                <w:sz w:val="20"/>
                <w:szCs w:val="20"/>
              </w:rPr>
              <w:t xml:space="preserve">¿Podemos gestionar la clase para que jugar se convierta en una oportunidad de hacer matemática? </w:t>
            </w:r>
          </w:p>
          <w:p w14:paraId="40059EE3" w14:textId="77777777" w:rsidR="00C94E61" w:rsidRPr="00A94BA3" w:rsidRDefault="008433C8">
            <w:pPr>
              <w:spacing w:before="200" w:line="360" w:lineRule="auto"/>
              <w:jc w:val="both"/>
              <w:rPr>
                <w:b/>
                <w:bCs/>
                <w:color w:val="0000FF"/>
                <w:sz w:val="20"/>
                <w:szCs w:val="20"/>
              </w:rPr>
            </w:pPr>
            <w:r w:rsidRPr="00A94BA3">
              <w:rPr>
                <w:sz w:val="20"/>
                <w:szCs w:val="20"/>
              </w:rPr>
              <w:t xml:space="preserve">Rol docente antes, durante y después del juego. </w:t>
            </w:r>
          </w:p>
          <w:p w14:paraId="32AD425B" w14:textId="77777777" w:rsidR="00C94E61" w:rsidRPr="00A94BA3" w:rsidRDefault="008433C8">
            <w:pPr>
              <w:shd w:val="clear" w:color="auto" w:fill="FFFFFF"/>
              <w:spacing w:line="360" w:lineRule="auto"/>
              <w:rPr>
                <w:color w:val="0000FF"/>
                <w:sz w:val="20"/>
                <w:szCs w:val="20"/>
              </w:rPr>
            </w:pPr>
            <w:r w:rsidRPr="00A94BA3">
              <w:rPr>
                <w:sz w:val="20"/>
                <w:szCs w:val="20"/>
              </w:rPr>
              <w:t>Intervención docente y gestión de la clase.</w:t>
            </w:r>
            <w:r w:rsidRPr="00A94BA3">
              <w:rPr>
                <w:color w:val="0000FF"/>
                <w:sz w:val="20"/>
                <w:szCs w:val="20"/>
              </w:rPr>
              <w:t xml:space="preserve"> </w:t>
            </w:r>
          </w:p>
          <w:p w14:paraId="3BD7795F" w14:textId="77777777" w:rsidR="00C94E61" w:rsidRPr="00A94BA3" w:rsidRDefault="008433C8">
            <w:pPr>
              <w:spacing w:line="360" w:lineRule="auto"/>
              <w:jc w:val="both"/>
              <w:rPr>
                <w:color w:val="0000FF"/>
                <w:sz w:val="20"/>
                <w:szCs w:val="20"/>
              </w:rPr>
            </w:pPr>
            <w:r w:rsidRPr="00A94BA3">
              <w:rPr>
                <w:sz w:val="20"/>
                <w:szCs w:val="20"/>
              </w:rPr>
              <w:t xml:space="preserve">Explorar y analizar juegos propuestos.    </w:t>
            </w:r>
          </w:p>
        </w:tc>
      </w:tr>
      <w:tr w:rsidR="00C94E61" w:rsidRPr="00A94BA3" w14:paraId="7FA349CD" w14:textId="77777777">
        <w:trPr>
          <w:trHeight w:val="1357"/>
        </w:trPr>
        <w:tc>
          <w:tcPr>
            <w:tcW w:w="2880" w:type="dxa"/>
            <w:tcMar>
              <w:top w:w="100" w:type="dxa"/>
              <w:left w:w="100" w:type="dxa"/>
              <w:bottom w:w="100" w:type="dxa"/>
              <w:right w:w="100" w:type="dxa"/>
            </w:tcMar>
          </w:tcPr>
          <w:p w14:paraId="4F765BDA" w14:textId="0968D725" w:rsidR="00C94E61" w:rsidRPr="00A94BA3" w:rsidRDefault="008433C8" w:rsidP="00786CF7">
            <w:pPr>
              <w:widowControl w:val="0"/>
              <w:spacing w:line="240" w:lineRule="auto"/>
              <w:jc w:val="center"/>
              <w:rPr>
                <w:b/>
                <w:bCs/>
                <w:sz w:val="20"/>
                <w:szCs w:val="20"/>
              </w:rPr>
            </w:pPr>
            <w:r w:rsidRPr="00A94BA3">
              <w:rPr>
                <w:b/>
                <w:bCs/>
                <w:sz w:val="20"/>
                <w:szCs w:val="20"/>
              </w:rPr>
              <w:t>Lunes 09/11</w:t>
            </w:r>
          </w:p>
          <w:p w14:paraId="0AAE94CA" w14:textId="77777777" w:rsidR="00C94E61" w:rsidRPr="00A94BA3" w:rsidRDefault="00C94E61">
            <w:pPr>
              <w:widowControl w:val="0"/>
              <w:spacing w:line="240" w:lineRule="auto"/>
              <w:jc w:val="center"/>
              <w:rPr>
                <w:b/>
                <w:bCs/>
                <w:sz w:val="20"/>
                <w:szCs w:val="20"/>
              </w:rPr>
            </w:pPr>
          </w:p>
        </w:tc>
        <w:tc>
          <w:tcPr>
            <w:tcW w:w="5940" w:type="dxa"/>
            <w:tcMar>
              <w:top w:w="100" w:type="dxa"/>
              <w:left w:w="100" w:type="dxa"/>
              <w:bottom w:w="100" w:type="dxa"/>
              <w:right w:w="100" w:type="dxa"/>
            </w:tcMar>
          </w:tcPr>
          <w:p w14:paraId="668EADA5" w14:textId="77777777" w:rsidR="00C94E61" w:rsidRPr="00A94BA3" w:rsidRDefault="008433C8">
            <w:pPr>
              <w:widowControl w:val="0"/>
              <w:spacing w:line="240" w:lineRule="auto"/>
              <w:jc w:val="center"/>
              <w:rPr>
                <w:b/>
                <w:bCs/>
                <w:sz w:val="20"/>
                <w:szCs w:val="20"/>
              </w:rPr>
            </w:pPr>
            <w:r w:rsidRPr="00A94BA3">
              <w:rPr>
                <w:b/>
                <w:bCs/>
                <w:sz w:val="20"/>
                <w:szCs w:val="20"/>
              </w:rPr>
              <w:t>4° Encuentro</w:t>
            </w:r>
          </w:p>
          <w:p w14:paraId="0AA88FDA" w14:textId="77777777" w:rsidR="00C94E61" w:rsidRPr="00A94BA3" w:rsidRDefault="008433C8">
            <w:pPr>
              <w:widowControl w:val="0"/>
              <w:spacing w:before="200" w:line="360" w:lineRule="auto"/>
              <w:rPr>
                <w:sz w:val="20"/>
                <w:szCs w:val="20"/>
              </w:rPr>
            </w:pPr>
            <w:r w:rsidRPr="00A94BA3">
              <w:rPr>
                <w:sz w:val="20"/>
                <w:szCs w:val="20"/>
              </w:rPr>
              <w:t xml:space="preserve">Actividad de cierre: en forma grupal traer un juego para compartir y analizar con el grupo total. </w:t>
            </w:r>
          </w:p>
        </w:tc>
      </w:tr>
    </w:tbl>
    <w:p w14:paraId="365332BD" w14:textId="77777777" w:rsidR="00C94E61" w:rsidRPr="00A94BA3" w:rsidRDefault="00C94E61">
      <w:pPr>
        <w:jc w:val="both"/>
        <w:rPr>
          <w:sz w:val="20"/>
          <w:szCs w:val="20"/>
        </w:rPr>
      </w:pPr>
    </w:p>
    <w:p w14:paraId="30CE3A7A" w14:textId="16124AEF" w:rsidR="00C94E61" w:rsidRPr="00A94BA3" w:rsidRDefault="008433C8">
      <w:pPr>
        <w:spacing w:after="200" w:line="360" w:lineRule="auto"/>
        <w:jc w:val="both"/>
        <w:rPr>
          <w:color w:val="FF0000"/>
          <w:sz w:val="20"/>
          <w:szCs w:val="20"/>
        </w:rPr>
      </w:pPr>
      <w:r w:rsidRPr="00A94BA3">
        <w:rPr>
          <w:sz w:val="20"/>
          <w:szCs w:val="20"/>
        </w:rPr>
        <w:t>Se prevén 4 encuentros presenciales, con probables fechas los días lunes 19/10, 26/10, 2/11 y 9/11</w:t>
      </w:r>
      <w:r w:rsidRPr="00A94BA3">
        <w:rPr>
          <w:color w:val="FF0000"/>
          <w:sz w:val="20"/>
          <w:szCs w:val="20"/>
        </w:rPr>
        <w:t xml:space="preserve"> </w:t>
      </w:r>
      <w:r w:rsidRPr="00A94BA3">
        <w:rPr>
          <w:sz w:val="20"/>
          <w:szCs w:val="20"/>
        </w:rPr>
        <w:t xml:space="preserve">a partir de las 16:00 h.  </w:t>
      </w:r>
    </w:p>
    <w:p w14:paraId="72A62E89" w14:textId="77777777" w:rsidR="00C94E61" w:rsidRPr="00A94BA3" w:rsidRDefault="008433C8">
      <w:pPr>
        <w:numPr>
          <w:ilvl w:val="0"/>
          <w:numId w:val="2"/>
        </w:numPr>
        <w:pBdr>
          <w:top w:val="nil"/>
          <w:left w:val="nil"/>
          <w:bottom w:val="nil"/>
          <w:right w:val="nil"/>
          <w:between w:val="nil"/>
        </w:pBdr>
        <w:spacing w:line="360" w:lineRule="auto"/>
        <w:jc w:val="both"/>
        <w:rPr>
          <w:b/>
          <w:bCs/>
          <w:sz w:val="20"/>
          <w:szCs w:val="20"/>
        </w:rPr>
      </w:pPr>
      <w:r w:rsidRPr="00A94BA3">
        <w:rPr>
          <w:b/>
          <w:bCs/>
          <w:sz w:val="20"/>
          <w:szCs w:val="20"/>
        </w:rPr>
        <w:t>Metodología de abordaje académico:</w:t>
      </w:r>
      <w:r w:rsidRPr="00A94BA3">
        <w:rPr>
          <w:sz w:val="20"/>
          <w:szCs w:val="20"/>
        </w:rPr>
        <w:t xml:space="preserve"> </w:t>
      </w:r>
    </w:p>
    <w:p w14:paraId="6C544443" w14:textId="77777777" w:rsidR="00C94E61" w:rsidRPr="00A94BA3" w:rsidRDefault="008433C8">
      <w:pPr>
        <w:spacing w:line="360" w:lineRule="auto"/>
        <w:jc w:val="both"/>
        <w:rPr>
          <w:sz w:val="20"/>
          <w:szCs w:val="20"/>
        </w:rPr>
      </w:pPr>
      <w:r w:rsidRPr="00A94BA3">
        <w:rPr>
          <w:sz w:val="20"/>
          <w:szCs w:val="20"/>
        </w:rPr>
        <w:t xml:space="preserve">El taller se desarrollará desde una modalidad teórico-práctica, participativa y reflexiva, articulando aportes conceptuales con la exploración, análisis y diseño de propuestas lúdicas para la enseñanza de la matemática. Se partirá de la experiencia de las y los participantes como jugadoras/es para avanzar hacia el análisis de los conocimientos matemáticos, estrategias y procesos de razonamiento que los juegos pueden movilizar, y posteriormente problematizar su potencial didáctico. </w:t>
      </w:r>
    </w:p>
    <w:p w14:paraId="77CBC056" w14:textId="77777777" w:rsidR="00C94E61" w:rsidRPr="00A94BA3" w:rsidRDefault="008433C8">
      <w:pPr>
        <w:spacing w:line="360" w:lineRule="auto"/>
        <w:jc w:val="both"/>
        <w:rPr>
          <w:sz w:val="20"/>
          <w:szCs w:val="20"/>
        </w:rPr>
      </w:pPr>
      <w:r w:rsidRPr="00A94BA3">
        <w:rPr>
          <w:sz w:val="20"/>
          <w:szCs w:val="20"/>
        </w:rPr>
        <w:t xml:space="preserve">Se promoverá el trabajo colaborativo, el intercambio de experiencias y la discusión fundamentada sobre las decisiones vinculadas con la selección, adaptación y diseño de juegos, así como sobre las intervenciones docentes necesarias para favorecer la producción, argumentación y validación de conocimientos matemáticos. </w:t>
      </w:r>
    </w:p>
    <w:p w14:paraId="5E9EA923" w14:textId="77777777" w:rsidR="00C94E61" w:rsidRPr="00A94BA3" w:rsidRDefault="008433C8">
      <w:pPr>
        <w:spacing w:after="200" w:line="360" w:lineRule="auto"/>
        <w:jc w:val="both"/>
        <w:rPr>
          <w:sz w:val="20"/>
          <w:szCs w:val="20"/>
        </w:rPr>
      </w:pPr>
      <w:r w:rsidRPr="00A94BA3">
        <w:rPr>
          <w:sz w:val="20"/>
          <w:szCs w:val="20"/>
        </w:rPr>
        <w:t xml:space="preserve">De este modo, el taller se concibe como un espacio de formación docente en el que la experiencia lúdica constituye el punto de partida para la reflexión académica y la construcción de herramientas didácticas transferibles a las aulas de educación secundaria. </w:t>
      </w:r>
    </w:p>
    <w:p w14:paraId="07CB9456" w14:textId="77777777" w:rsidR="00C94E61" w:rsidRPr="00A94BA3" w:rsidRDefault="008433C8">
      <w:pPr>
        <w:numPr>
          <w:ilvl w:val="0"/>
          <w:numId w:val="2"/>
        </w:numPr>
        <w:pBdr>
          <w:top w:val="nil"/>
          <w:left w:val="nil"/>
          <w:bottom w:val="nil"/>
          <w:right w:val="nil"/>
          <w:between w:val="nil"/>
        </w:pBdr>
        <w:spacing w:after="200" w:line="360" w:lineRule="auto"/>
        <w:jc w:val="both"/>
        <w:rPr>
          <w:b/>
          <w:bCs/>
          <w:sz w:val="20"/>
          <w:szCs w:val="20"/>
        </w:rPr>
      </w:pPr>
      <w:r w:rsidRPr="00A94BA3">
        <w:rPr>
          <w:b/>
          <w:bCs/>
          <w:sz w:val="20"/>
          <w:szCs w:val="20"/>
        </w:rPr>
        <w:t>Carga horaria total:</w:t>
      </w:r>
      <w:r w:rsidRPr="00A94BA3">
        <w:rPr>
          <w:sz w:val="20"/>
          <w:szCs w:val="20"/>
        </w:rPr>
        <w:t xml:space="preserve"> 20 horas reloj entre presencial, actividades a realizar entre encuentros y actividad de cierre.</w:t>
      </w:r>
    </w:p>
    <w:p w14:paraId="28065AF2" w14:textId="77777777" w:rsidR="00C94E61" w:rsidRPr="00A94BA3" w:rsidRDefault="008433C8">
      <w:pPr>
        <w:numPr>
          <w:ilvl w:val="0"/>
          <w:numId w:val="2"/>
        </w:numPr>
        <w:pBdr>
          <w:top w:val="nil"/>
          <w:left w:val="nil"/>
          <w:bottom w:val="nil"/>
          <w:right w:val="nil"/>
          <w:between w:val="nil"/>
        </w:pBdr>
        <w:spacing w:line="360" w:lineRule="auto"/>
        <w:jc w:val="both"/>
        <w:rPr>
          <w:b/>
          <w:bCs/>
          <w:sz w:val="20"/>
          <w:szCs w:val="20"/>
        </w:rPr>
      </w:pPr>
      <w:r w:rsidRPr="00A94BA3">
        <w:rPr>
          <w:b/>
          <w:bCs/>
          <w:sz w:val="20"/>
          <w:szCs w:val="20"/>
        </w:rPr>
        <w:t>Bibliografía:</w:t>
      </w:r>
      <w:r w:rsidRPr="00A94BA3">
        <w:rPr>
          <w:sz w:val="20"/>
          <w:szCs w:val="20"/>
        </w:rPr>
        <w:t xml:space="preserve"> </w:t>
      </w:r>
    </w:p>
    <w:p w14:paraId="16DBB621" w14:textId="77777777" w:rsidR="00C94E61" w:rsidRPr="00A94BA3" w:rsidRDefault="008433C8">
      <w:pPr>
        <w:numPr>
          <w:ilvl w:val="0"/>
          <w:numId w:val="1"/>
        </w:numPr>
        <w:jc w:val="both"/>
        <w:rPr>
          <w:sz w:val="20"/>
          <w:szCs w:val="20"/>
        </w:rPr>
      </w:pPr>
      <w:r w:rsidRPr="00A94BA3">
        <w:rPr>
          <w:sz w:val="20"/>
          <w:szCs w:val="20"/>
        </w:rPr>
        <w:t>Alsina, A., &amp; Planas, N. (2008). Matemática inclusiva. Propuestas para una educación matemática accesible, 113-142.</w:t>
      </w:r>
    </w:p>
    <w:p w14:paraId="05E6DD05" w14:textId="77777777" w:rsidR="00C94E61" w:rsidRPr="00A94BA3" w:rsidRDefault="008433C8">
      <w:pPr>
        <w:numPr>
          <w:ilvl w:val="0"/>
          <w:numId w:val="1"/>
        </w:numPr>
        <w:jc w:val="both"/>
        <w:rPr>
          <w:sz w:val="20"/>
          <w:szCs w:val="20"/>
        </w:rPr>
      </w:pPr>
      <w:r w:rsidRPr="00A94BA3">
        <w:rPr>
          <w:sz w:val="20"/>
          <w:szCs w:val="20"/>
        </w:rPr>
        <w:t>Brousseau, G. (2007). Iniciación al estudio de la teoría de las situaciones didácticas. Libros del Zorzal.</w:t>
      </w:r>
    </w:p>
    <w:p w14:paraId="04B9B1CE" w14:textId="77777777" w:rsidR="00C94E61" w:rsidRPr="00A94BA3" w:rsidRDefault="008433C8">
      <w:pPr>
        <w:numPr>
          <w:ilvl w:val="0"/>
          <w:numId w:val="1"/>
        </w:numPr>
        <w:shd w:val="clear" w:color="auto" w:fill="FFFFFF"/>
        <w:jc w:val="both"/>
        <w:rPr>
          <w:sz w:val="20"/>
          <w:szCs w:val="20"/>
        </w:rPr>
      </w:pPr>
      <w:r w:rsidRPr="00A94BA3">
        <w:rPr>
          <w:sz w:val="20"/>
          <w:szCs w:val="20"/>
        </w:rPr>
        <w:t>Cañada, D. (2021). Las posibilidades reflexivas en la enseñanza de la matemática con juego. Vol. 1 Núm. 1: Campo de Prácticas.</w:t>
      </w:r>
    </w:p>
    <w:p w14:paraId="62E6ED06" w14:textId="77777777" w:rsidR="00C94E61" w:rsidRPr="00A94BA3" w:rsidRDefault="008433C8">
      <w:pPr>
        <w:numPr>
          <w:ilvl w:val="0"/>
          <w:numId w:val="1"/>
        </w:numPr>
        <w:shd w:val="clear" w:color="auto" w:fill="FFFFFF"/>
        <w:jc w:val="both"/>
        <w:rPr>
          <w:sz w:val="20"/>
          <w:szCs w:val="20"/>
        </w:rPr>
      </w:pPr>
      <w:r w:rsidRPr="00A94BA3">
        <w:rPr>
          <w:sz w:val="20"/>
          <w:szCs w:val="20"/>
        </w:rPr>
        <w:t>D’Andrea, C. (2012) Juegos matemáticos y análisis de estrategias ganadoras. Córdoba, Argentina: FAMAF, Universidad Nacional de Córdoba.</w:t>
      </w:r>
    </w:p>
    <w:p w14:paraId="501FDA11" w14:textId="77777777" w:rsidR="00C94E61" w:rsidRPr="00A94BA3" w:rsidRDefault="008433C8">
      <w:pPr>
        <w:numPr>
          <w:ilvl w:val="0"/>
          <w:numId w:val="1"/>
        </w:numPr>
        <w:shd w:val="clear" w:color="auto" w:fill="FFFFFF"/>
        <w:jc w:val="both"/>
        <w:rPr>
          <w:sz w:val="20"/>
          <w:szCs w:val="20"/>
        </w:rPr>
      </w:pPr>
      <w:r w:rsidRPr="00A94BA3">
        <w:rPr>
          <w:sz w:val="20"/>
          <w:szCs w:val="20"/>
        </w:rPr>
        <w:t xml:space="preserve">de Guzmán Ozámiz, M. (2004) Juegos matemáticos en la enseñanza. Números, (59), 5-38. </w:t>
      </w:r>
    </w:p>
    <w:p w14:paraId="70FDA4AD" w14:textId="77777777" w:rsidR="00C94E61" w:rsidRPr="00A94BA3" w:rsidRDefault="008433C8">
      <w:pPr>
        <w:numPr>
          <w:ilvl w:val="0"/>
          <w:numId w:val="1"/>
        </w:numPr>
        <w:jc w:val="both"/>
        <w:rPr>
          <w:sz w:val="20"/>
          <w:szCs w:val="20"/>
        </w:rPr>
      </w:pPr>
      <w:r w:rsidRPr="00A94BA3">
        <w:rPr>
          <w:sz w:val="20"/>
          <w:szCs w:val="20"/>
        </w:rPr>
        <w:t>Deulofeu, J. (2016). “Juegos de mesa para aprender matemáticas” en UNO - Revista de Didáctica de las Matemáticas, N°74, Editorial Graó, Barcelona, España.</w:t>
      </w:r>
    </w:p>
    <w:p w14:paraId="4DA36D45" w14:textId="77777777" w:rsidR="00C94E61" w:rsidRPr="00A94BA3" w:rsidRDefault="008433C8">
      <w:pPr>
        <w:numPr>
          <w:ilvl w:val="0"/>
          <w:numId w:val="1"/>
        </w:numPr>
        <w:shd w:val="clear" w:color="auto" w:fill="FFFFFF"/>
        <w:jc w:val="both"/>
        <w:rPr>
          <w:sz w:val="20"/>
          <w:szCs w:val="20"/>
        </w:rPr>
      </w:pPr>
      <w:proofErr w:type="spellStart"/>
      <w:r w:rsidRPr="00A94BA3">
        <w:rPr>
          <w:sz w:val="20"/>
          <w:szCs w:val="20"/>
        </w:rPr>
        <w:t>Gairín</w:t>
      </w:r>
      <w:proofErr w:type="spellEnd"/>
      <w:r w:rsidRPr="00A94BA3">
        <w:rPr>
          <w:sz w:val="20"/>
          <w:szCs w:val="20"/>
        </w:rPr>
        <w:t xml:space="preserve"> Sallán, J. &amp; Escolano, J. M. (2006). Moviendo fichas hacia el pensamiento matemático. Suma (51), 15-29.</w:t>
      </w:r>
    </w:p>
    <w:p w14:paraId="11A3C39D" w14:textId="77777777" w:rsidR="00C94E61" w:rsidRPr="00A94BA3" w:rsidRDefault="008433C8">
      <w:pPr>
        <w:numPr>
          <w:ilvl w:val="0"/>
          <w:numId w:val="1"/>
        </w:numPr>
        <w:jc w:val="both"/>
        <w:rPr>
          <w:sz w:val="20"/>
          <w:szCs w:val="20"/>
        </w:rPr>
      </w:pPr>
      <w:r w:rsidRPr="00A94BA3">
        <w:rPr>
          <w:sz w:val="20"/>
          <w:szCs w:val="20"/>
        </w:rPr>
        <w:t>Ministerio de educación Ciencia y Tecnología. (2004). Juegos en Matemática EGB 2. El Juego como recurso para aprender. Material para docentes. Ciudad de Buenos Aires.</w:t>
      </w:r>
    </w:p>
    <w:p w14:paraId="529425D1" w14:textId="77777777" w:rsidR="00C94E61" w:rsidRPr="00A94BA3" w:rsidRDefault="008433C8">
      <w:pPr>
        <w:numPr>
          <w:ilvl w:val="0"/>
          <w:numId w:val="1"/>
        </w:numPr>
        <w:jc w:val="both"/>
        <w:rPr>
          <w:sz w:val="20"/>
          <w:szCs w:val="20"/>
        </w:rPr>
      </w:pPr>
      <w:proofErr w:type="spellStart"/>
      <w:r w:rsidRPr="00A94BA3">
        <w:rPr>
          <w:sz w:val="20"/>
          <w:szCs w:val="20"/>
        </w:rPr>
        <w:t>Villabrille</w:t>
      </w:r>
      <w:proofErr w:type="spellEnd"/>
      <w:r w:rsidRPr="00A94BA3">
        <w:rPr>
          <w:sz w:val="20"/>
          <w:szCs w:val="20"/>
        </w:rPr>
        <w:t>, B. (2010). El juego de la enseñanza de las matemáticas. Buenos Aires: Instituto Superior Pedro Póveda.</w:t>
      </w:r>
    </w:p>
    <w:p w14:paraId="187B9D38" w14:textId="77777777" w:rsidR="00C94E61" w:rsidRPr="00A94BA3" w:rsidRDefault="008433C8">
      <w:pPr>
        <w:numPr>
          <w:ilvl w:val="0"/>
          <w:numId w:val="1"/>
        </w:numPr>
        <w:jc w:val="both"/>
        <w:rPr>
          <w:sz w:val="20"/>
          <w:szCs w:val="20"/>
        </w:rPr>
      </w:pPr>
      <w:proofErr w:type="spellStart"/>
      <w:r w:rsidRPr="00A94BA3">
        <w:rPr>
          <w:sz w:val="20"/>
          <w:szCs w:val="20"/>
        </w:rPr>
        <w:t>Villabrille</w:t>
      </w:r>
      <w:proofErr w:type="spellEnd"/>
      <w:r w:rsidRPr="00A94BA3">
        <w:rPr>
          <w:sz w:val="20"/>
          <w:szCs w:val="20"/>
        </w:rPr>
        <w:t>, B. (2019). El juego como estrategia didáctica en la enseñanza de la matemática. Novedades Educativas.</w:t>
      </w:r>
    </w:p>
    <w:p w14:paraId="594B1C19" w14:textId="77777777" w:rsidR="00C94E61" w:rsidRPr="00A94BA3" w:rsidRDefault="008433C8">
      <w:pPr>
        <w:numPr>
          <w:ilvl w:val="0"/>
          <w:numId w:val="5"/>
        </w:numPr>
        <w:pBdr>
          <w:top w:val="nil"/>
          <w:left w:val="nil"/>
          <w:bottom w:val="nil"/>
          <w:right w:val="nil"/>
          <w:between w:val="nil"/>
        </w:pBdr>
        <w:shd w:val="clear" w:color="auto" w:fill="FFFFFF"/>
        <w:spacing w:after="200"/>
        <w:jc w:val="both"/>
        <w:rPr>
          <w:sz w:val="20"/>
          <w:szCs w:val="20"/>
        </w:rPr>
      </w:pPr>
      <w:r w:rsidRPr="00A94BA3">
        <w:rPr>
          <w:sz w:val="20"/>
          <w:szCs w:val="20"/>
        </w:rPr>
        <w:t xml:space="preserve">Mendoza Virgili, D.  &amp; Botta Gioda, R. (2026). </w:t>
      </w:r>
      <w:hyperlink r:id="rId7">
        <w:r w:rsidR="00C94E61" w:rsidRPr="00A94BA3">
          <w:rPr>
            <w:sz w:val="20"/>
            <w:szCs w:val="20"/>
          </w:rPr>
          <w:t xml:space="preserve">El juego como mediador en la enseñanza de la matemática: una experiencia en Práctica Educativa IV del Profesorado en Matemática de la </w:t>
        </w:r>
        <w:proofErr w:type="spellStart"/>
        <w:r w:rsidR="00C94E61" w:rsidRPr="00A94BA3">
          <w:rPr>
            <w:sz w:val="20"/>
            <w:szCs w:val="20"/>
          </w:rPr>
          <w:t>UNLPam</w:t>
        </w:r>
        <w:proofErr w:type="spellEnd"/>
      </w:hyperlink>
      <w:r w:rsidRPr="00A94BA3">
        <w:rPr>
          <w:sz w:val="20"/>
          <w:szCs w:val="20"/>
        </w:rPr>
        <w:t>. Vol. 4 Núm. 1: Campo de prácticas.</w:t>
      </w:r>
    </w:p>
    <w:p w14:paraId="3181D21C" w14:textId="77777777" w:rsidR="00C94E61" w:rsidRPr="00A94BA3" w:rsidRDefault="008433C8">
      <w:pPr>
        <w:numPr>
          <w:ilvl w:val="0"/>
          <w:numId w:val="2"/>
        </w:numPr>
        <w:pBdr>
          <w:top w:val="nil"/>
          <w:left w:val="nil"/>
          <w:bottom w:val="nil"/>
          <w:right w:val="nil"/>
          <w:between w:val="nil"/>
        </w:pBdr>
        <w:spacing w:line="360" w:lineRule="auto"/>
        <w:jc w:val="both"/>
        <w:rPr>
          <w:b/>
          <w:bCs/>
          <w:sz w:val="20"/>
          <w:szCs w:val="20"/>
        </w:rPr>
      </w:pPr>
      <w:r w:rsidRPr="00A94BA3">
        <w:rPr>
          <w:b/>
          <w:bCs/>
          <w:sz w:val="20"/>
          <w:szCs w:val="20"/>
        </w:rPr>
        <w:t>Cupo:</w:t>
      </w:r>
      <w:r w:rsidRPr="00A94BA3">
        <w:rPr>
          <w:color w:val="FF0000"/>
          <w:sz w:val="20"/>
          <w:szCs w:val="20"/>
          <w:highlight w:val="white"/>
        </w:rPr>
        <w:t xml:space="preserve"> </w:t>
      </w:r>
      <w:r w:rsidRPr="00A94BA3">
        <w:rPr>
          <w:sz w:val="20"/>
          <w:szCs w:val="20"/>
          <w:highlight w:val="white"/>
        </w:rPr>
        <w:t>25 participantes</w:t>
      </w:r>
    </w:p>
    <w:p w14:paraId="4E795D6B" w14:textId="77777777" w:rsidR="00786CF7" w:rsidRPr="00786CF7" w:rsidRDefault="008433C8" w:rsidP="00786CF7">
      <w:pPr>
        <w:numPr>
          <w:ilvl w:val="0"/>
          <w:numId w:val="2"/>
        </w:numPr>
        <w:spacing w:after="200" w:line="360" w:lineRule="auto"/>
        <w:jc w:val="both"/>
        <w:rPr>
          <w:b/>
          <w:bCs/>
          <w:sz w:val="20"/>
          <w:szCs w:val="20"/>
        </w:rPr>
      </w:pPr>
      <w:r w:rsidRPr="00786CF7">
        <w:rPr>
          <w:b/>
          <w:bCs/>
          <w:sz w:val="20"/>
          <w:szCs w:val="20"/>
        </w:rPr>
        <w:t>Arancel:</w:t>
      </w:r>
      <w:r w:rsidRPr="00786CF7">
        <w:rPr>
          <w:sz w:val="20"/>
          <w:szCs w:val="20"/>
        </w:rPr>
        <w:t xml:space="preserve"> no arancelado</w:t>
      </w:r>
      <w:r w:rsidR="00786CF7" w:rsidRPr="00786CF7">
        <w:rPr>
          <w:sz w:val="20"/>
          <w:szCs w:val="20"/>
        </w:rPr>
        <w:t>.</w:t>
      </w:r>
    </w:p>
    <w:p w14:paraId="5B9732ED" w14:textId="03FAFAEF" w:rsidR="00C94E61" w:rsidRPr="00786CF7" w:rsidRDefault="008433C8" w:rsidP="00786CF7">
      <w:pPr>
        <w:numPr>
          <w:ilvl w:val="0"/>
          <w:numId w:val="2"/>
        </w:numPr>
        <w:spacing w:after="200" w:line="360" w:lineRule="auto"/>
        <w:jc w:val="both"/>
        <w:rPr>
          <w:b/>
          <w:bCs/>
          <w:sz w:val="20"/>
          <w:szCs w:val="20"/>
        </w:rPr>
      </w:pPr>
      <w:r w:rsidRPr="00786CF7">
        <w:rPr>
          <w:b/>
          <w:bCs/>
          <w:sz w:val="20"/>
          <w:szCs w:val="20"/>
        </w:rPr>
        <w:t>Requerimiento de espacios físicos, medios tecnológicos, plataformas virtuales, etc</w:t>
      </w:r>
      <w:r w:rsidRPr="00786CF7">
        <w:rPr>
          <w:sz w:val="20"/>
          <w:szCs w:val="20"/>
        </w:rPr>
        <w:t>. Se requerirá el uso de aula para el desarrollo de los cuatro encuentros presenciales.</w:t>
      </w:r>
    </w:p>
    <w:p w14:paraId="03951851" w14:textId="77777777" w:rsidR="00C94E61" w:rsidRPr="00A94BA3" w:rsidRDefault="008433C8">
      <w:pPr>
        <w:numPr>
          <w:ilvl w:val="0"/>
          <w:numId w:val="2"/>
        </w:numPr>
        <w:spacing w:after="200" w:line="360" w:lineRule="auto"/>
        <w:jc w:val="both"/>
        <w:rPr>
          <w:b/>
          <w:bCs/>
          <w:sz w:val="20"/>
          <w:szCs w:val="20"/>
        </w:rPr>
      </w:pPr>
      <w:r w:rsidRPr="00A94BA3">
        <w:rPr>
          <w:b/>
          <w:bCs/>
          <w:sz w:val="20"/>
          <w:szCs w:val="20"/>
        </w:rPr>
        <w:t>Lugar de realización según modalidad:</w:t>
      </w:r>
      <w:r w:rsidRPr="00A94BA3">
        <w:rPr>
          <w:sz w:val="20"/>
          <w:szCs w:val="20"/>
        </w:rPr>
        <w:t xml:space="preserve"> Los encuentros presenciales se desarrollarán en aula a determinar de la Facultad de Ciencias Exactas y Naturales, en la Sede Central, Uruguay 151.</w:t>
      </w:r>
    </w:p>
    <w:p w14:paraId="09D29307" w14:textId="77777777" w:rsidR="00C94E61" w:rsidRPr="00A94BA3" w:rsidRDefault="008433C8">
      <w:pPr>
        <w:numPr>
          <w:ilvl w:val="0"/>
          <w:numId w:val="2"/>
        </w:numPr>
        <w:spacing w:after="200" w:line="360" w:lineRule="auto"/>
        <w:jc w:val="both"/>
        <w:rPr>
          <w:b/>
          <w:bCs/>
          <w:sz w:val="20"/>
          <w:szCs w:val="20"/>
        </w:rPr>
      </w:pPr>
      <w:r w:rsidRPr="00A94BA3">
        <w:rPr>
          <w:b/>
          <w:bCs/>
          <w:sz w:val="20"/>
          <w:szCs w:val="20"/>
        </w:rPr>
        <w:t>Inscripción:</w:t>
      </w:r>
      <w:r w:rsidRPr="00A94BA3">
        <w:rPr>
          <w:sz w:val="20"/>
          <w:szCs w:val="20"/>
        </w:rPr>
        <w:t xml:space="preserve"> A cargo de la Secretaría de Investigación, Posgrado y Extensión de la </w:t>
      </w:r>
      <w:proofErr w:type="spellStart"/>
      <w:r w:rsidRPr="00A94BA3">
        <w:rPr>
          <w:sz w:val="20"/>
          <w:szCs w:val="20"/>
        </w:rPr>
        <w:t>FCEyN</w:t>
      </w:r>
      <w:proofErr w:type="spellEnd"/>
      <w:r w:rsidRPr="00A94BA3">
        <w:rPr>
          <w:sz w:val="20"/>
          <w:szCs w:val="20"/>
        </w:rPr>
        <w:t xml:space="preserve">- </w:t>
      </w:r>
      <w:proofErr w:type="spellStart"/>
      <w:r w:rsidRPr="00A94BA3">
        <w:rPr>
          <w:sz w:val="20"/>
          <w:szCs w:val="20"/>
        </w:rPr>
        <w:t>UNLPam</w:t>
      </w:r>
      <w:proofErr w:type="spellEnd"/>
      <w:r w:rsidRPr="00A94BA3">
        <w:rPr>
          <w:sz w:val="20"/>
          <w:szCs w:val="20"/>
        </w:rPr>
        <w:t xml:space="preserve">, mediante formulario correspondiente en página web. </w:t>
      </w:r>
    </w:p>
    <w:p w14:paraId="6E5F1E79" w14:textId="079EDAD5" w:rsidR="00C94E61" w:rsidRPr="00A94BA3" w:rsidRDefault="008433C8">
      <w:pPr>
        <w:numPr>
          <w:ilvl w:val="0"/>
          <w:numId w:val="2"/>
        </w:numPr>
        <w:spacing w:after="200" w:line="360" w:lineRule="auto"/>
        <w:jc w:val="both"/>
        <w:rPr>
          <w:b/>
          <w:bCs/>
          <w:sz w:val="20"/>
          <w:szCs w:val="20"/>
        </w:rPr>
      </w:pPr>
      <w:r w:rsidRPr="00A94BA3">
        <w:rPr>
          <w:b/>
          <w:bCs/>
          <w:sz w:val="20"/>
          <w:szCs w:val="20"/>
        </w:rPr>
        <w:t xml:space="preserve">Fecha </w:t>
      </w:r>
      <w:r w:rsidR="00786CF7">
        <w:rPr>
          <w:b/>
          <w:bCs/>
          <w:sz w:val="20"/>
          <w:szCs w:val="20"/>
        </w:rPr>
        <w:t xml:space="preserve">probable </w:t>
      </w:r>
      <w:r w:rsidRPr="00A94BA3">
        <w:rPr>
          <w:b/>
          <w:bCs/>
          <w:sz w:val="20"/>
          <w:szCs w:val="20"/>
        </w:rPr>
        <w:t>de inicio y finalización del</w:t>
      </w:r>
      <w:r w:rsidR="00786CF7">
        <w:rPr>
          <w:b/>
          <w:bCs/>
          <w:sz w:val="20"/>
          <w:szCs w:val="20"/>
        </w:rPr>
        <w:t xml:space="preserve"> taller</w:t>
      </w:r>
      <w:r w:rsidRPr="00A94BA3">
        <w:rPr>
          <w:b/>
          <w:bCs/>
          <w:sz w:val="20"/>
          <w:szCs w:val="20"/>
        </w:rPr>
        <w:t>:</w:t>
      </w:r>
      <w:r w:rsidRPr="00A94BA3">
        <w:rPr>
          <w:sz w:val="20"/>
          <w:szCs w:val="20"/>
        </w:rPr>
        <w:t xml:space="preserve"> 19/10/2026 hasta el 9/11/2026.</w:t>
      </w:r>
    </w:p>
    <w:p w14:paraId="52210B3B" w14:textId="77777777" w:rsidR="00C94E61" w:rsidRPr="00A94BA3" w:rsidRDefault="008433C8" w:rsidP="00257693">
      <w:pPr>
        <w:numPr>
          <w:ilvl w:val="0"/>
          <w:numId w:val="2"/>
        </w:numPr>
        <w:spacing w:line="360" w:lineRule="auto"/>
        <w:rPr>
          <w:b/>
          <w:bCs/>
          <w:sz w:val="20"/>
          <w:szCs w:val="20"/>
        </w:rPr>
      </w:pPr>
      <w:r w:rsidRPr="00A94BA3">
        <w:rPr>
          <w:b/>
          <w:bCs/>
          <w:sz w:val="20"/>
          <w:szCs w:val="20"/>
        </w:rPr>
        <w:t>Sistema de evaluación</w:t>
      </w:r>
      <w:r w:rsidRPr="00A94BA3">
        <w:rPr>
          <w:sz w:val="20"/>
          <w:szCs w:val="20"/>
        </w:rPr>
        <w:t>:</w:t>
      </w:r>
      <w:r w:rsidRPr="00A94BA3">
        <w:rPr>
          <w:sz w:val="20"/>
          <w:szCs w:val="20"/>
        </w:rPr>
        <w:br/>
        <w:t xml:space="preserve">Se propone una evaluación de carácter formativo basado en la retroalimentación individual y grupal. </w:t>
      </w:r>
    </w:p>
    <w:p w14:paraId="58B8B943" w14:textId="54CF2ACC" w:rsidR="00C94E61" w:rsidRPr="00A94BA3" w:rsidRDefault="008433C8">
      <w:pPr>
        <w:spacing w:line="360" w:lineRule="auto"/>
        <w:ind w:left="720"/>
        <w:jc w:val="both"/>
        <w:rPr>
          <w:sz w:val="20"/>
          <w:szCs w:val="20"/>
        </w:rPr>
      </w:pPr>
      <w:r w:rsidRPr="00A94BA3">
        <w:rPr>
          <w:sz w:val="20"/>
          <w:szCs w:val="20"/>
        </w:rPr>
        <w:t xml:space="preserve">Para la acreditación del taller se considerarán los </w:t>
      </w:r>
      <w:r w:rsidR="00257693" w:rsidRPr="00A94BA3">
        <w:rPr>
          <w:sz w:val="20"/>
          <w:szCs w:val="20"/>
        </w:rPr>
        <w:t>siguientes criterios</w:t>
      </w:r>
      <w:r w:rsidRPr="00A94BA3">
        <w:rPr>
          <w:sz w:val="20"/>
          <w:szCs w:val="20"/>
        </w:rPr>
        <w:t>:</w:t>
      </w:r>
    </w:p>
    <w:p w14:paraId="41A82F95" w14:textId="77777777" w:rsidR="00C94E61" w:rsidRPr="00A94BA3" w:rsidRDefault="008433C8">
      <w:pPr>
        <w:numPr>
          <w:ilvl w:val="0"/>
          <w:numId w:val="4"/>
        </w:numPr>
        <w:shd w:val="clear" w:color="auto" w:fill="FFFFFF"/>
        <w:spacing w:line="360" w:lineRule="auto"/>
        <w:rPr>
          <w:sz w:val="20"/>
          <w:szCs w:val="20"/>
        </w:rPr>
      </w:pPr>
      <w:r w:rsidRPr="00A94BA3">
        <w:rPr>
          <w:sz w:val="20"/>
          <w:szCs w:val="20"/>
        </w:rPr>
        <w:t>participación activa y fundamentada en las actividades;</w:t>
      </w:r>
    </w:p>
    <w:p w14:paraId="6C3644B6" w14:textId="77777777" w:rsidR="00C94E61" w:rsidRPr="00A94BA3" w:rsidRDefault="008433C8">
      <w:pPr>
        <w:numPr>
          <w:ilvl w:val="0"/>
          <w:numId w:val="4"/>
        </w:numPr>
        <w:shd w:val="clear" w:color="auto" w:fill="FFFFFF"/>
        <w:spacing w:line="360" w:lineRule="auto"/>
        <w:rPr>
          <w:sz w:val="20"/>
          <w:szCs w:val="20"/>
        </w:rPr>
      </w:pPr>
      <w:r w:rsidRPr="00A94BA3">
        <w:rPr>
          <w:sz w:val="20"/>
          <w:szCs w:val="20"/>
        </w:rPr>
        <w:t>realización de las producciones parciales;</w:t>
      </w:r>
    </w:p>
    <w:p w14:paraId="78F6F54C" w14:textId="77777777" w:rsidR="00C94E61" w:rsidRPr="00A94BA3" w:rsidRDefault="008433C8">
      <w:pPr>
        <w:numPr>
          <w:ilvl w:val="0"/>
          <w:numId w:val="4"/>
        </w:numPr>
        <w:shd w:val="clear" w:color="auto" w:fill="FFFFFF"/>
        <w:spacing w:line="360" w:lineRule="auto"/>
        <w:rPr>
          <w:sz w:val="20"/>
          <w:szCs w:val="20"/>
        </w:rPr>
      </w:pPr>
      <w:r w:rsidRPr="00A94BA3">
        <w:rPr>
          <w:sz w:val="20"/>
          <w:szCs w:val="20"/>
        </w:rPr>
        <w:t>participación en las instancias de análisis y retroalimentación;</w:t>
      </w:r>
    </w:p>
    <w:p w14:paraId="352D5620" w14:textId="77777777" w:rsidR="00C94E61" w:rsidRPr="00A94BA3" w:rsidRDefault="008433C8">
      <w:pPr>
        <w:numPr>
          <w:ilvl w:val="0"/>
          <w:numId w:val="4"/>
        </w:numPr>
        <w:shd w:val="clear" w:color="auto" w:fill="FFFFFF"/>
        <w:spacing w:line="360" w:lineRule="auto"/>
        <w:rPr>
          <w:sz w:val="20"/>
          <w:szCs w:val="20"/>
        </w:rPr>
      </w:pPr>
      <w:r w:rsidRPr="00A94BA3">
        <w:rPr>
          <w:sz w:val="20"/>
          <w:szCs w:val="20"/>
        </w:rPr>
        <w:t>presentación de un juego;</w:t>
      </w:r>
    </w:p>
    <w:p w14:paraId="274DEAA9" w14:textId="77777777" w:rsidR="00C94E61" w:rsidRPr="00A94BA3" w:rsidRDefault="008433C8">
      <w:pPr>
        <w:numPr>
          <w:ilvl w:val="0"/>
          <w:numId w:val="4"/>
        </w:numPr>
        <w:shd w:val="clear" w:color="auto" w:fill="FFFFFF"/>
        <w:spacing w:after="200" w:line="360" w:lineRule="auto"/>
        <w:rPr>
          <w:sz w:val="20"/>
          <w:szCs w:val="20"/>
        </w:rPr>
      </w:pPr>
      <w:r w:rsidRPr="00A94BA3">
        <w:rPr>
          <w:sz w:val="20"/>
          <w:szCs w:val="20"/>
        </w:rPr>
        <w:t>elaboración de una reflexión final sobre las características y potencial matemático del juego presentado.</w:t>
      </w:r>
    </w:p>
    <w:p w14:paraId="7330117C" w14:textId="77777777" w:rsidR="00C94E61" w:rsidRPr="00A94BA3" w:rsidRDefault="008433C8">
      <w:pPr>
        <w:numPr>
          <w:ilvl w:val="0"/>
          <w:numId w:val="2"/>
        </w:numPr>
        <w:spacing w:line="360" w:lineRule="auto"/>
        <w:jc w:val="both"/>
        <w:rPr>
          <w:b/>
          <w:bCs/>
          <w:sz w:val="20"/>
          <w:szCs w:val="20"/>
        </w:rPr>
      </w:pPr>
      <w:r w:rsidRPr="00A94BA3">
        <w:rPr>
          <w:b/>
          <w:bCs/>
          <w:sz w:val="20"/>
          <w:szCs w:val="20"/>
        </w:rPr>
        <w:t>Certificado:</w:t>
      </w:r>
      <w:r w:rsidRPr="00A94BA3">
        <w:rPr>
          <w:sz w:val="20"/>
          <w:szCs w:val="20"/>
        </w:rPr>
        <w:t xml:space="preserve"> </w:t>
      </w:r>
    </w:p>
    <w:p w14:paraId="161BB5D0" w14:textId="77777777" w:rsidR="00C94E61" w:rsidRPr="00A94BA3" w:rsidRDefault="008433C8">
      <w:pPr>
        <w:spacing w:line="360" w:lineRule="auto"/>
        <w:ind w:left="720"/>
        <w:jc w:val="both"/>
        <w:rPr>
          <w:sz w:val="20"/>
          <w:szCs w:val="20"/>
        </w:rPr>
      </w:pPr>
      <w:r w:rsidRPr="00A94BA3">
        <w:rPr>
          <w:sz w:val="20"/>
          <w:szCs w:val="20"/>
        </w:rPr>
        <w:t xml:space="preserve">Se entregará certificado de asistencia o aprobación según corresponda. </w:t>
      </w:r>
    </w:p>
    <w:p w14:paraId="401AB877" w14:textId="77777777" w:rsidR="00C94E61" w:rsidRPr="00A94BA3" w:rsidRDefault="008433C8">
      <w:pPr>
        <w:spacing w:line="360" w:lineRule="auto"/>
        <w:ind w:left="720"/>
        <w:jc w:val="both"/>
        <w:rPr>
          <w:b/>
          <w:bCs/>
          <w:sz w:val="20"/>
          <w:szCs w:val="20"/>
        </w:rPr>
      </w:pPr>
      <w:r w:rsidRPr="00A94BA3">
        <w:rPr>
          <w:b/>
          <w:bCs/>
          <w:sz w:val="20"/>
          <w:szCs w:val="20"/>
        </w:rPr>
        <w:t xml:space="preserve">Asistencia: </w:t>
      </w:r>
    </w:p>
    <w:p w14:paraId="5C238725" w14:textId="77777777" w:rsidR="00C94E61" w:rsidRPr="00A94BA3" w:rsidRDefault="008433C8">
      <w:pPr>
        <w:spacing w:line="360" w:lineRule="auto"/>
        <w:ind w:left="720"/>
        <w:jc w:val="both"/>
        <w:rPr>
          <w:sz w:val="20"/>
          <w:szCs w:val="20"/>
        </w:rPr>
      </w:pPr>
      <w:r w:rsidRPr="00A94BA3">
        <w:rPr>
          <w:b/>
          <w:bCs/>
          <w:sz w:val="20"/>
          <w:szCs w:val="20"/>
        </w:rPr>
        <w:t xml:space="preserve">● </w:t>
      </w:r>
      <w:r w:rsidRPr="00A94BA3">
        <w:rPr>
          <w:sz w:val="20"/>
          <w:szCs w:val="20"/>
        </w:rPr>
        <w:t xml:space="preserve">75% de asistencia a los encuentros presenciales. </w:t>
      </w:r>
    </w:p>
    <w:p w14:paraId="5A046F15" w14:textId="77777777" w:rsidR="00C94E61" w:rsidRPr="00A94BA3" w:rsidRDefault="008433C8">
      <w:pPr>
        <w:spacing w:line="360" w:lineRule="auto"/>
        <w:ind w:left="720"/>
        <w:jc w:val="both"/>
        <w:rPr>
          <w:sz w:val="20"/>
          <w:szCs w:val="20"/>
        </w:rPr>
      </w:pPr>
      <w:r w:rsidRPr="00A94BA3">
        <w:rPr>
          <w:sz w:val="20"/>
          <w:szCs w:val="20"/>
        </w:rPr>
        <w:t>● 75% de actividades propuestas entre encuentros entregadas.</w:t>
      </w:r>
    </w:p>
    <w:p w14:paraId="77264DE5" w14:textId="77777777" w:rsidR="00C94E61" w:rsidRPr="00A94BA3" w:rsidRDefault="008433C8">
      <w:pPr>
        <w:spacing w:line="360" w:lineRule="auto"/>
        <w:ind w:left="720"/>
        <w:jc w:val="both"/>
        <w:rPr>
          <w:b/>
          <w:bCs/>
          <w:sz w:val="20"/>
          <w:szCs w:val="20"/>
        </w:rPr>
      </w:pPr>
      <w:r w:rsidRPr="00A94BA3">
        <w:rPr>
          <w:b/>
          <w:bCs/>
          <w:sz w:val="20"/>
          <w:szCs w:val="20"/>
        </w:rPr>
        <w:t xml:space="preserve">Aprobación: </w:t>
      </w:r>
    </w:p>
    <w:p w14:paraId="13873F28" w14:textId="77777777" w:rsidR="00C94E61" w:rsidRPr="00A94BA3" w:rsidRDefault="008433C8">
      <w:pPr>
        <w:spacing w:line="360" w:lineRule="auto"/>
        <w:ind w:left="720"/>
        <w:jc w:val="both"/>
        <w:rPr>
          <w:sz w:val="20"/>
          <w:szCs w:val="20"/>
        </w:rPr>
      </w:pPr>
      <w:r w:rsidRPr="00A94BA3">
        <w:rPr>
          <w:b/>
          <w:bCs/>
          <w:sz w:val="20"/>
          <w:szCs w:val="20"/>
        </w:rPr>
        <w:t xml:space="preserve">● </w:t>
      </w:r>
      <w:r w:rsidRPr="00A94BA3">
        <w:rPr>
          <w:sz w:val="20"/>
          <w:szCs w:val="20"/>
        </w:rPr>
        <w:t xml:space="preserve">75% de asistencia a los encuentros presenciales. </w:t>
      </w:r>
    </w:p>
    <w:p w14:paraId="468EA9D6" w14:textId="77777777" w:rsidR="00C94E61" w:rsidRPr="00A94BA3" w:rsidRDefault="008433C8">
      <w:pPr>
        <w:spacing w:line="360" w:lineRule="auto"/>
        <w:ind w:left="720"/>
        <w:jc w:val="both"/>
        <w:rPr>
          <w:sz w:val="20"/>
          <w:szCs w:val="20"/>
        </w:rPr>
      </w:pPr>
      <w:r w:rsidRPr="00A94BA3">
        <w:rPr>
          <w:b/>
          <w:bCs/>
          <w:sz w:val="20"/>
          <w:szCs w:val="20"/>
        </w:rPr>
        <w:t xml:space="preserve">● </w:t>
      </w:r>
      <w:r w:rsidRPr="00A94BA3">
        <w:rPr>
          <w:sz w:val="20"/>
          <w:szCs w:val="20"/>
        </w:rPr>
        <w:t xml:space="preserve">75% de actividades propuestas entre encuentros entregadas. </w:t>
      </w:r>
    </w:p>
    <w:p w14:paraId="6A165B72" w14:textId="77777777" w:rsidR="00C94E61" w:rsidRPr="00A94BA3" w:rsidRDefault="008433C8">
      <w:pPr>
        <w:spacing w:after="200" w:line="360" w:lineRule="auto"/>
        <w:ind w:left="720"/>
        <w:jc w:val="both"/>
        <w:rPr>
          <w:sz w:val="20"/>
          <w:szCs w:val="20"/>
        </w:rPr>
      </w:pPr>
      <w:r w:rsidRPr="00A94BA3">
        <w:rPr>
          <w:sz w:val="20"/>
          <w:szCs w:val="20"/>
        </w:rPr>
        <w:t xml:space="preserve">● Aprobación de actividad de cierre. </w:t>
      </w:r>
    </w:p>
    <w:p w14:paraId="76BF030C" w14:textId="77777777" w:rsidR="00C94E61" w:rsidRPr="00A94BA3" w:rsidRDefault="008433C8">
      <w:pPr>
        <w:spacing w:line="360" w:lineRule="auto"/>
        <w:ind w:left="720"/>
        <w:rPr>
          <w:sz w:val="20"/>
          <w:szCs w:val="20"/>
        </w:rPr>
      </w:pPr>
      <w:r w:rsidRPr="00A94BA3">
        <w:rPr>
          <w:sz w:val="20"/>
          <w:szCs w:val="20"/>
        </w:rPr>
        <w:t>A las y los docentes responsables y colaboradores.</w:t>
      </w:r>
    </w:p>
    <w:sectPr w:rsidR="00C94E61" w:rsidRPr="00A94BA3" w:rsidSect="00623E48">
      <w:headerReference w:type="default" r:id="rId8"/>
      <w:pgSz w:w="11909" w:h="16834"/>
      <w:pgMar w:top="2331"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015B4" w14:textId="77777777" w:rsidR="00C5197E" w:rsidRDefault="00C5197E">
      <w:pPr>
        <w:spacing w:line="240" w:lineRule="auto"/>
      </w:pPr>
      <w:r>
        <w:separator/>
      </w:r>
    </w:p>
  </w:endnote>
  <w:endnote w:type="continuationSeparator" w:id="0">
    <w:p w14:paraId="4ED831BF" w14:textId="77777777" w:rsidR="00C5197E" w:rsidRDefault="00C51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639FB994-65D8-42CC-A112-D3761F0FA55E}"/>
    <w:embedBold r:id="rId2" w:fontKey="{B44361E3-EC8D-44A1-A504-EDA9889808D3}"/>
  </w:font>
  <w:font w:name="Calibri">
    <w:panose1 w:val="020F0502020204030204"/>
    <w:charset w:val="00"/>
    <w:family w:val="swiss"/>
    <w:pitch w:val="variable"/>
    <w:sig w:usb0="E4002EFF" w:usb1="C000247B" w:usb2="00000009" w:usb3="00000000" w:csb0="000001FF" w:csb1="00000000"/>
    <w:embedRegular r:id="rId3" w:fontKey="{B4288B50-BC38-422C-BC13-BBC54E6C6187}"/>
  </w:font>
  <w:font w:name="Cambria">
    <w:panose1 w:val="02040503050406030204"/>
    <w:charset w:val="00"/>
    <w:family w:val="roman"/>
    <w:pitch w:val="variable"/>
    <w:sig w:usb0="E00006FF" w:usb1="420024FF" w:usb2="02000000" w:usb3="00000000" w:csb0="0000019F" w:csb1="00000000"/>
    <w:embedRegular r:id="rId4" w:fontKey="{0F41843B-E541-4FFD-BDAA-1E49A2A0D4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9451" w14:textId="77777777" w:rsidR="00C5197E" w:rsidRDefault="00C5197E">
      <w:pPr>
        <w:spacing w:line="240" w:lineRule="auto"/>
      </w:pPr>
      <w:r>
        <w:separator/>
      </w:r>
    </w:p>
  </w:footnote>
  <w:footnote w:type="continuationSeparator" w:id="0">
    <w:p w14:paraId="2A4465C9" w14:textId="77777777" w:rsidR="00C5197E" w:rsidRDefault="00C519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69F0" w14:textId="6F895529" w:rsidR="00C94E61" w:rsidRDefault="00F71ABC">
    <w:r>
      <w:rPr>
        <w:noProof/>
      </w:rPr>
      <mc:AlternateContent>
        <mc:Choice Requires="wpg">
          <w:drawing>
            <wp:anchor distT="0" distB="0" distL="114300" distR="114300" simplePos="0" relativeHeight="251659264" behindDoc="0" locked="0" layoutInCell="1" allowOverlap="1" wp14:anchorId="02950B6C" wp14:editId="2AE3D5B9">
              <wp:simplePos x="0" y="0"/>
              <wp:positionH relativeFrom="column">
                <wp:posOffset>0</wp:posOffset>
              </wp:positionH>
              <wp:positionV relativeFrom="paragraph">
                <wp:posOffset>0</wp:posOffset>
              </wp:positionV>
              <wp:extent cx="5842637" cy="866104"/>
              <wp:effectExtent l="0" t="0" r="5715" b="0"/>
              <wp:wrapNone/>
              <wp:docPr id="5" name="Grupo 5"/>
              <wp:cNvGraphicFramePr/>
              <a:graphic xmlns:a="http://schemas.openxmlformats.org/drawingml/2006/main">
                <a:graphicData uri="http://schemas.microsoft.com/office/word/2010/wordprocessingGroup">
                  <wpg:wgp>
                    <wpg:cNvGrpSpPr/>
                    <wpg:grpSpPr>
                      <a:xfrm>
                        <a:off x="0" y="0"/>
                        <a:ext cx="5842637" cy="866104"/>
                        <a:chOff x="0" y="0"/>
                        <a:chExt cx="5842637" cy="866104"/>
                      </a:xfrm>
                    </wpg:grpSpPr>
                    <wps:wsp>
                      <wps:cNvPr id="6" name="Cuadro de texto 2"/>
                      <wps:cNvSpPr txBox="1">
                        <a:spLocks noChangeArrowheads="1"/>
                      </wps:cNvSpPr>
                      <wps:spPr bwMode="auto">
                        <a:xfrm>
                          <a:off x="4066543" y="9490"/>
                          <a:ext cx="1776094" cy="856614"/>
                        </a:xfrm>
                        <a:prstGeom prst="rect">
                          <a:avLst/>
                        </a:prstGeom>
                        <a:solidFill>
                          <a:srgbClr val="FFFFFF"/>
                        </a:solidFill>
                        <a:ln w="9525">
                          <a:noFill/>
                          <a:miter lim="800000"/>
                          <a:headEnd/>
                          <a:tailEnd/>
                        </a:ln>
                      </wps:spPr>
                      <wps:txbx>
                        <w:txbxContent>
                          <w:p w14:paraId="6E29E37D" w14:textId="77777777" w:rsidR="00F71ABC" w:rsidRPr="006A59C0" w:rsidRDefault="00F71ABC" w:rsidP="00F71ABC">
                            <w:pPr>
                              <w:spacing w:before="120" w:after="120"/>
                              <w:jc w:val="both"/>
                              <w:rPr>
                                <w:rFonts w:ascii="Arial Narrow" w:hAnsi="Arial Narrow"/>
                                <w:sz w:val="24"/>
                                <w:szCs w:val="24"/>
                              </w:rPr>
                            </w:pPr>
                            <w:r w:rsidRPr="006A59C0">
                              <w:rPr>
                                <w:rFonts w:ascii="Arial Narrow" w:hAnsi="Arial Narrow"/>
                                <w:b/>
                                <w:sz w:val="24"/>
                                <w:szCs w:val="24"/>
                              </w:rPr>
                              <w:t>2026</w:t>
                            </w:r>
                            <w:r w:rsidRPr="006A59C0">
                              <w:rPr>
                                <w:rFonts w:ascii="Arial Narrow" w:hAnsi="Arial Narrow"/>
                                <w:sz w:val="24"/>
                                <w:szCs w:val="24"/>
                              </w:rPr>
                              <w:t>: a 50 años del golpe cívico - militar de 1976.  NUNCA MÁS</w:t>
                            </w:r>
                          </w:p>
                        </w:txbxContent>
                      </wps:txbx>
                      <wps:bodyPr rot="0" vert="horz" wrap="square" lIns="91440" tIns="45720" rIns="91440" bIns="45720" anchor="t" anchorCtr="0">
                        <a:spAutoFit/>
                      </wps:bodyPr>
                    </wps:wsp>
                    <pic:pic xmlns:pic="http://schemas.openxmlformats.org/drawingml/2006/picture">
                      <pic:nvPicPr>
                        <pic:cNvPr id="7" name="Imagen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07360" cy="752475"/>
                        </a:xfrm>
                        <a:prstGeom prst="rect">
                          <a:avLst/>
                        </a:prstGeom>
                      </pic:spPr>
                    </pic:pic>
                    <wps:wsp>
                      <wps:cNvPr id="8" name="Conector recto 8"/>
                      <wps:cNvCnPr/>
                      <wps:spPr>
                        <a:xfrm>
                          <a:off x="4076700" y="19050"/>
                          <a:ext cx="0" cy="73342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2950B6C" id="Grupo 5" o:spid="_x0000_s1026" style="position:absolute;margin-left:0;margin-top:0;width:460.05pt;height:68.2pt;z-index:251659264" coordsize="58426,86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">
              <v:shapetype id="_x0000_t202" coordsize="21600,21600" o:spt="202" path="m,l,21600r21600,l21600,xe">
                <v:stroke joinstyle="miter"/>
                <v:path gradientshapeok="t" o:connecttype="rect"/>
              </v:shapetype>
              <v:shape id="Cuadro de texto 2" o:spid="_x0000_s1027" type="#_x0000_t202" style="position:absolute;left:40665;top:94;width:17761;height:8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" stroked="f">
                <v:textbox style="mso-fit-shape-to-text:t">
                  <w:txbxContent>
                    <w:p w14:paraId="6E29E37D" w14:textId="77777777" w:rsidR="00F71ABC" w:rsidRPr="006A59C0" w:rsidRDefault="00F71ABC" w:rsidP="00F71ABC">
                      <w:pPr>
                        <w:spacing w:before="120" w:after="120"/>
                        <w:jc w:val="both"/>
                        <w:rPr>
                          <w:rFonts w:ascii="Arial Narrow" w:hAnsi="Arial Narrow"/>
                          <w:sz w:val="24"/>
                          <w:szCs w:val="24"/>
                        </w:rPr>
                      </w:pPr>
                      <w:r w:rsidRPr="006A59C0">
                        <w:rPr>
                          <w:rFonts w:ascii="Arial Narrow" w:hAnsi="Arial Narrow"/>
                          <w:b/>
                          <w:sz w:val="24"/>
                          <w:szCs w:val="24"/>
                        </w:rPr>
                        <w:t>2026</w:t>
                      </w:r>
                      <w:r w:rsidRPr="006A59C0">
                        <w:rPr>
                          <w:rFonts w:ascii="Arial Narrow" w:hAnsi="Arial Narrow"/>
                          <w:sz w:val="24"/>
                          <w:szCs w:val="24"/>
                        </w:rPr>
                        <w:t>: a 50 años del golpe cívico - militar de 1976.  NUNCA MÁS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8" type="#_x0000_t75" style="position:absolute;width:30073;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">
                <v:imagedata r:id="rId2" o:title=""/>
              </v:shape>
              <v:line id="Conector recto 8" o:spid="_x0000_s1029" style="position:absolute;visibility:visible;mso-wrap-style:square" from="40767,190" to="40767,7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" strokecolor="black [3213]"/>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4D49"/>
    <w:multiLevelType w:val="multilevel"/>
    <w:tmpl w:val="3DF66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5D635A"/>
    <w:multiLevelType w:val="multilevel"/>
    <w:tmpl w:val="7E18C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C7152D"/>
    <w:multiLevelType w:val="multilevel"/>
    <w:tmpl w:val="4AD2CE72"/>
    <w:lvl w:ilvl="0">
      <w:start w:val="1"/>
      <w:numFmt w:val="lowerLetter"/>
      <w:lvlText w:val="%1)"/>
      <w:lvlJc w:val="left"/>
      <w:pPr>
        <w:ind w:left="425" w:hanging="42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30DB6BCE"/>
    <w:multiLevelType w:val="multilevel"/>
    <w:tmpl w:val="319460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A8A6340"/>
    <w:multiLevelType w:val="multilevel"/>
    <w:tmpl w:val="C012E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5844365">
    <w:abstractNumId w:val="0"/>
  </w:num>
  <w:num w:numId="2" w16cid:durableId="988943241">
    <w:abstractNumId w:val="2"/>
  </w:num>
  <w:num w:numId="3" w16cid:durableId="351608671">
    <w:abstractNumId w:val="4"/>
  </w:num>
  <w:num w:numId="4" w16cid:durableId="897932612">
    <w:abstractNumId w:val="3"/>
  </w:num>
  <w:num w:numId="5" w16cid:durableId="536282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E61"/>
    <w:rsid w:val="0004539A"/>
    <w:rsid w:val="000F4469"/>
    <w:rsid w:val="00143777"/>
    <w:rsid w:val="00213B75"/>
    <w:rsid w:val="00244740"/>
    <w:rsid w:val="00257693"/>
    <w:rsid w:val="004B5179"/>
    <w:rsid w:val="005F3166"/>
    <w:rsid w:val="00623E48"/>
    <w:rsid w:val="00680DEC"/>
    <w:rsid w:val="00786CF7"/>
    <w:rsid w:val="008433C8"/>
    <w:rsid w:val="008B4B5D"/>
    <w:rsid w:val="00991975"/>
    <w:rsid w:val="00A94BA3"/>
    <w:rsid w:val="00B97F2D"/>
    <w:rsid w:val="00C5197E"/>
    <w:rsid w:val="00C94E61"/>
    <w:rsid w:val="00CB7D7D"/>
    <w:rsid w:val="00D624D1"/>
    <w:rsid w:val="00F71AB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43877"/>
  <w15:docId w15:val="{303A7E9C-6A66-4BEC-9132-67050AED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Encabezado">
    <w:name w:val="header"/>
    <w:basedOn w:val="Normal"/>
    <w:link w:val="EncabezadoCar"/>
    <w:uiPriority w:val="99"/>
    <w:unhideWhenUsed/>
    <w:rsid w:val="00F71ABC"/>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71ABC"/>
  </w:style>
  <w:style w:type="paragraph" w:styleId="Piedepgina">
    <w:name w:val="footer"/>
    <w:basedOn w:val="Normal"/>
    <w:link w:val="PiedepginaCar"/>
    <w:uiPriority w:val="99"/>
    <w:unhideWhenUsed/>
    <w:rsid w:val="00F71ABC"/>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F71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erac.unlpam.edu.ar/index.php/practicas/es/article/view/100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1683</Words>
  <Characters>9257</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Elsa</cp:lastModifiedBy>
  <cp:revision>4</cp:revision>
  <cp:lastPrinted>2026-09-24T13:59:00Z</cp:lastPrinted>
  <dcterms:created xsi:type="dcterms:W3CDTF">2026-09-28T14:01:00Z</dcterms:created>
  <dcterms:modified xsi:type="dcterms:W3CDTF">2026-10-09T13:03:00Z</dcterms:modified>
</cp:coreProperties>
</file>