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E7D8" w14:textId="77777777" w:rsidR="00F15729" w:rsidRPr="00F15729" w:rsidRDefault="00F15729" w:rsidP="00F15729">
      <w:pPr>
        <w:spacing w:after="0" w:line="360" w:lineRule="auto"/>
        <w:jc w:val="both"/>
        <w:rPr>
          <w:rFonts w:ascii="Arial" w:eastAsia="Times New Roman" w:hAnsi="Arial" w:cs="Times New Roman"/>
          <w:bCs/>
          <w:sz w:val="20"/>
          <w:szCs w:val="20"/>
          <w:lang w:eastAsia="es-ES"/>
        </w:rPr>
      </w:pPr>
    </w:p>
    <w:p w14:paraId="34FF087C" w14:textId="4DC7F6AC" w:rsidR="004D380D" w:rsidRPr="007C7113" w:rsidRDefault="001E2283" w:rsidP="003015F6">
      <w:pPr>
        <w:jc w:val="right"/>
        <w:rPr>
          <w:rFonts w:asciiTheme="minorHAnsi" w:hAnsiTheme="minorHAnsi" w:cstheme="minorHAnsi"/>
          <w:sz w:val="20"/>
          <w:szCs w:val="20"/>
        </w:rPr>
      </w:pPr>
      <w:r>
        <w:rPr>
          <w:rFonts w:asciiTheme="minorHAnsi" w:hAnsiTheme="minorHAnsi" w:cstheme="minorHAnsi"/>
          <w:sz w:val="20"/>
          <w:szCs w:val="20"/>
        </w:rPr>
        <w:t xml:space="preserve">Santa Rosa, </w:t>
      </w:r>
    </w:p>
    <w:p w14:paraId="36F53EC3" w14:textId="77777777" w:rsidR="004D380D" w:rsidRPr="007C7113" w:rsidRDefault="004D380D" w:rsidP="004D380D">
      <w:pPr>
        <w:jc w:val="both"/>
        <w:rPr>
          <w:rFonts w:asciiTheme="minorHAnsi" w:hAnsiTheme="minorHAnsi" w:cstheme="minorHAnsi"/>
          <w:sz w:val="20"/>
          <w:szCs w:val="20"/>
        </w:rPr>
      </w:pPr>
    </w:p>
    <w:p w14:paraId="79757DC7" w14:textId="77777777" w:rsidR="004D380D" w:rsidRPr="007C7113"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Secretaria de Investigación, Posgrado y Extensión</w:t>
      </w:r>
    </w:p>
    <w:p w14:paraId="2B672B50" w14:textId="77777777" w:rsidR="004D380D" w:rsidRPr="007C7113"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Mg. Laura M. WISNER</w:t>
      </w:r>
    </w:p>
    <w:p w14:paraId="2FF564D2" w14:textId="77777777" w:rsidR="004D380D" w:rsidRPr="007C7113"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Su despacho</w:t>
      </w:r>
    </w:p>
    <w:p w14:paraId="74298E13" w14:textId="77777777" w:rsidR="004D380D" w:rsidRPr="007C7113" w:rsidRDefault="004D380D" w:rsidP="004D380D">
      <w:pPr>
        <w:jc w:val="both"/>
        <w:rPr>
          <w:rFonts w:asciiTheme="minorHAnsi" w:hAnsiTheme="minorHAnsi" w:cstheme="minorHAnsi"/>
          <w:sz w:val="20"/>
          <w:szCs w:val="20"/>
        </w:rPr>
      </w:pPr>
    </w:p>
    <w:p w14:paraId="1B8292F5" w14:textId="7CA2F867" w:rsidR="004D380D"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ab/>
        <w:t xml:space="preserve">Me dirijo a usted a fin de presentarle mi postulación para participar en la convocatoria de </w:t>
      </w:r>
      <w:r w:rsidR="00E37702">
        <w:rPr>
          <w:rFonts w:asciiTheme="minorHAnsi" w:hAnsiTheme="minorHAnsi" w:cstheme="minorHAnsi"/>
          <w:sz w:val="20"/>
          <w:szCs w:val="20"/>
        </w:rPr>
        <w:t>Pasantía</w:t>
      </w:r>
      <w:r w:rsidRPr="007C7113">
        <w:rPr>
          <w:rFonts w:asciiTheme="minorHAnsi" w:hAnsiTheme="minorHAnsi" w:cstheme="minorHAnsi"/>
          <w:sz w:val="20"/>
          <w:szCs w:val="20"/>
        </w:rPr>
        <w:t xml:space="preserve">, </w:t>
      </w:r>
      <w:r w:rsidR="00A01692">
        <w:rPr>
          <w:rFonts w:asciiTheme="minorHAnsi" w:hAnsiTheme="minorHAnsi" w:cstheme="minorHAnsi"/>
          <w:sz w:val="20"/>
          <w:szCs w:val="20"/>
        </w:rPr>
        <w:t>de</w:t>
      </w:r>
      <w:r w:rsidR="00E37702">
        <w:rPr>
          <w:rFonts w:asciiTheme="minorHAnsi" w:hAnsiTheme="minorHAnsi" w:cstheme="minorHAnsi"/>
          <w:sz w:val="20"/>
          <w:szCs w:val="20"/>
        </w:rPr>
        <w:t xml:space="preserve"> </w:t>
      </w:r>
      <w:r w:rsidR="00A01692">
        <w:rPr>
          <w:rFonts w:asciiTheme="minorHAnsi" w:hAnsiTheme="minorHAnsi" w:cstheme="minorHAnsi"/>
          <w:sz w:val="20"/>
          <w:szCs w:val="20"/>
        </w:rPr>
        <w:t>l</w:t>
      </w:r>
      <w:r w:rsidR="00E37702">
        <w:rPr>
          <w:rFonts w:asciiTheme="minorHAnsi" w:hAnsiTheme="minorHAnsi" w:cstheme="minorHAnsi"/>
          <w:sz w:val="20"/>
          <w:szCs w:val="20"/>
        </w:rPr>
        <w:t>a</w:t>
      </w:r>
      <w:r w:rsidR="00A01692">
        <w:rPr>
          <w:rFonts w:asciiTheme="minorHAnsi" w:hAnsiTheme="minorHAnsi" w:cstheme="minorHAnsi"/>
          <w:sz w:val="20"/>
          <w:szCs w:val="20"/>
        </w:rPr>
        <w:t xml:space="preserve"> </w:t>
      </w:r>
      <w:r w:rsidR="00E37702">
        <w:rPr>
          <w:rFonts w:asciiTheme="minorHAnsi" w:hAnsiTheme="minorHAnsi" w:cstheme="minorHAnsi"/>
          <w:b/>
          <w:bCs/>
          <w:sz w:val="20"/>
          <w:szCs w:val="20"/>
        </w:rPr>
        <w:t>Administración Provincial del Agua</w:t>
      </w:r>
      <w:r w:rsidR="00A01692">
        <w:rPr>
          <w:rFonts w:asciiTheme="minorHAnsi" w:hAnsiTheme="minorHAnsi" w:cstheme="minorHAnsi"/>
          <w:sz w:val="20"/>
          <w:szCs w:val="20"/>
        </w:rPr>
        <w:t xml:space="preserve"> de la</w:t>
      </w:r>
      <w:r w:rsidRPr="007C7113">
        <w:rPr>
          <w:rFonts w:asciiTheme="minorHAnsi" w:hAnsiTheme="minorHAnsi" w:cstheme="minorHAnsi"/>
          <w:sz w:val="20"/>
          <w:szCs w:val="20"/>
        </w:rPr>
        <w:t xml:space="preserve"> </w:t>
      </w:r>
      <w:r w:rsidR="00E37702">
        <w:rPr>
          <w:rFonts w:asciiTheme="minorHAnsi" w:hAnsiTheme="minorHAnsi" w:cstheme="minorHAnsi"/>
          <w:sz w:val="20"/>
          <w:szCs w:val="20"/>
        </w:rPr>
        <w:t>Provincia de La Pampa</w:t>
      </w:r>
      <w:r w:rsidRPr="007C7113">
        <w:rPr>
          <w:rFonts w:asciiTheme="minorHAnsi" w:hAnsiTheme="minorHAnsi" w:cstheme="minorHAnsi"/>
          <w:sz w:val="20"/>
          <w:szCs w:val="20"/>
        </w:rPr>
        <w:t>.</w:t>
      </w:r>
    </w:p>
    <w:p w14:paraId="489A0B5D" w14:textId="6945FF56" w:rsidR="00042759" w:rsidRPr="007C7113" w:rsidRDefault="00042759" w:rsidP="004D380D">
      <w:pPr>
        <w:jc w:val="both"/>
        <w:rPr>
          <w:rFonts w:asciiTheme="minorHAnsi" w:hAnsiTheme="minorHAnsi" w:cstheme="minorHAnsi"/>
          <w:sz w:val="20"/>
          <w:szCs w:val="20"/>
        </w:rPr>
      </w:pPr>
      <w:r>
        <w:rPr>
          <w:rFonts w:asciiTheme="minorHAnsi" w:hAnsiTheme="minorHAnsi" w:cstheme="minorHAnsi"/>
          <w:sz w:val="20"/>
          <w:szCs w:val="20"/>
        </w:rPr>
        <w:tab/>
        <w:t xml:space="preserve">Ya completé el FORMULARIO DE INSCRIPCIÓN </w:t>
      </w:r>
      <w:r w:rsidR="0078646B">
        <w:rPr>
          <w:rFonts w:asciiTheme="minorHAnsi" w:hAnsiTheme="minorHAnsi" w:cstheme="minorHAnsi"/>
          <w:sz w:val="20"/>
          <w:szCs w:val="20"/>
        </w:rPr>
        <w:t>en</w:t>
      </w:r>
      <w:r>
        <w:rPr>
          <w:rFonts w:asciiTheme="minorHAnsi" w:hAnsiTheme="minorHAnsi" w:cstheme="minorHAnsi"/>
          <w:sz w:val="20"/>
          <w:szCs w:val="20"/>
        </w:rPr>
        <w:t xml:space="preserve"> la página web de la Facultad de Ciencias Exactas y Naturales. </w:t>
      </w:r>
    </w:p>
    <w:p w14:paraId="436772F4" w14:textId="1910CCEA" w:rsidR="004D380D" w:rsidRPr="007C7113"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ab/>
        <w:t>Le informo que soy estudiante regular</w:t>
      </w:r>
      <w:r w:rsidR="007C7113" w:rsidRPr="007C7113">
        <w:rPr>
          <w:rFonts w:asciiTheme="minorHAnsi" w:hAnsiTheme="minorHAnsi" w:cstheme="minorHAnsi"/>
          <w:sz w:val="20"/>
          <w:szCs w:val="20"/>
        </w:rPr>
        <w:t xml:space="preserve"> </w:t>
      </w:r>
      <w:bookmarkStart w:id="0" w:name="_Hlk184717538"/>
      <w:r w:rsidR="007C7113" w:rsidRPr="007C7113">
        <w:rPr>
          <w:rFonts w:asciiTheme="minorHAnsi" w:hAnsiTheme="minorHAnsi" w:cstheme="minorHAnsi"/>
          <w:sz w:val="20"/>
          <w:szCs w:val="20"/>
          <w:vertAlign w:val="superscript"/>
        </w:rPr>
        <w:t>(1)</w:t>
      </w:r>
      <w:r w:rsidR="007C7113" w:rsidRPr="007C7113">
        <w:rPr>
          <w:rFonts w:asciiTheme="minorHAnsi" w:hAnsiTheme="minorHAnsi" w:cstheme="minorHAnsi"/>
          <w:sz w:val="20"/>
          <w:szCs w:val="20"/>
        </w:rPr>
        <w:t xml:space="preserve"> </w:t>
      </w:r>
      <w:bookmarkEnd w:id="0"/>
      <w:r w:rsidRPr="007C7113">
        <w:rPr>
          <w:rFonts w:asciiTheme="minorHAnsi" w:hAnsiTheme="minorHAnsi" w:cstheme="minorHAnsi"/>
          <w:sz w:val="20"/>
          <w:szCs w:val="20"/>
        </w:rPr>
        <w:t>de la carrera</w:t>
      </w:r>
      <w:r w:rsidR="00221EA4">
        <w:rPr>
          <w:rFonts w:asciiTheme="minorHAnsi" w:hAnsiTheme="minorHAnsi" w:cstheme="minorHAnsi"/>
          <w:color w:val="1F497D" w:themeColor="text2"/>
          <w:sz w:val="20"/>
          <w:szCs w:val="20"/>
        </w:rPr>
        <w:t xml:space="preserve"> </w:t>
      </w:r>
      <w:r w:rsidR="00E37702">
        <w:rPr>
          <w:rFonts w:asciiTheme="minorHAnsi" w:hAnsiTheme="minorHAnsi" w:cstheme="minorHAnsi"/>
          <w:color w:val="000000" w:themeColor="text1"/>
          <w:sz w:val="20"/>
          <w:szCs w:val="20"/>
        </w:rPr>
        <w:t>……………………</w:t>
      </w:r>
      <w:r w:rsidR="001E2283">
        <w:rPr>
          <w:rFonts w:asciiTheme="minorHAnsi" w:hAnsiTheme="minorHAnsi" w:cstheme="minorHAnsi"/>
          <w:sz w:val="20"/>
          <w:szCs w:val="20"/>
        </w:rPr>
        <w:t xml:space="preserve">y tengo el </w:t>
      </w:r>
      <w:r w:rsidR="00E37702">
        <w:t>…………</w:t>
      </w:r>
      <w:r w:rsidR="00221EA4">
        <w:t xml:space="preserve"> </w:t>
      </w:r>
      <w:r w:rsidRPr="007C7113">
        <w:rPr>
          <w:rFonts w:asciiTheme="minorHAnsi" w:hAnsiTheme="minorHAnsi" w:cstheme="minorHAnsi"/>
          <w:sz w:val="20"/>
          <w:szCs w:val="20"/>
        </w:rPr>
        <w:t xml:space="preserve">% de la carrera aprobada. </w:t>
      </w:r>
    </w:p>
    <w:p w14:paraId="72B1D2AE" w14:textId="57BAA86B" w:rsidR="004D380D" w:rsidRPr="007C7113" w:rsidRDefault="004D380D" w:rsidP="004D380D">
      <w:pPr>
        <w:jc w:val="both"/>
        <w:rPr>
          <w:rFonts w:asciiTheme="minorHAnsi" w:hAnsiTheme="minorHAnsi" w:cstheme="minorHAnsi"/>
          <w:sz w:val="20"/>
          <w:szCs w:val="20"/>
          <w:lang w:val="es-ES_tradnl"/>
        </w:rPr>
      </w:pPr>
      <w:r w:rsidRPr="007C7113">
        <w:rPr>
          <w:rFonts w:asciiTheme="minorHAnsi" w:hAnsiTheme="minorHAnsi" w:cstheme="minorHAnsi"/>
          <w:sz w:val="20"/>
          <w:szCs w:val="20"/>
        </w:rPr>
        <w:tab/>
        <w:t xml:space="preserve">Declaro enviar </w:t>
      </w:r>
      <w:r w:rsidR="003015F6" w:rsidRPr="007C7113">
        <w:rPr>
          <w:rFonts w:asciiTheme="minorHAnsi" w:hAnsiTheme="minorHAnsi" w:cstheme="minorHAnsi"/>
          <w:sz w:val="20"/>
          <w:szCs w:val="20"/>
        </w:rPr>
        <w:t xml:space="preserve">esta nota en CARÁCTER DE DECLARACIÓN JURADA </w:t>
      </w:r>
      <w:r w:rsidRPr="007C7113">
        <w:rPr>
          <w:rFonts w:asciiTheme="minorHAnsi" w:hAnsiTheme="minorHAnsi" w:cstheme="minorHAnsi"/>
          <w:sz w:val="20"/>
          <w:szCs w:val="20"/>
        </w:rPr>
        <w:t xml:space="preserve">al </w:t>
      </w:r>
      <w:r w:rsidRPr="007C7113">
        <w:rPr>
          <w:rFonts w:asciiTheme="minorHAnsi" w:hAnsiTheme="minorHAnsi" w:cstheme="minorHAnsi"/>
          <w:sz w:val="20"/>
          <w:szCs w:val="20"/>
          <w:lang w:val="es-ES_tradnl"/>
        </w:rPr>
        <w:t xml:space="preserve">correo electrónico </w:t>
      </w:r>
      <w:hyperlink r:id="rId7" w:history="1">
        <w:r w:rsidRPr="007C7113">
          <w:rPr>
            <w:rStyle w:val="Hipervnculo"/>
            <w:rFonts w:asciiTheme="minorHAnsi" w:hAnsiTheme="minorHAnsi" w:cstheme="minorHAnsi"/>
            <w:b/>
            <w:sz w:val="20"/>
            <w:szCs w:val="20"/>
            <w:lang w:val="es-ES_tradnl"/>
          </w:rPr>
          <w:t>notificaciones@exactas.unlpam.edu.ar</w:t>
        </w:r>
      </w:hyperlink>
      <w:r w:rsidR="003015F6" w:rsidRPr="007C7113">
        <w:rPr>
          <w:rFonts w:asciiTheme="minorHAnsi" w:hAnsiTheme="minorHAnsi" w:cstheme="minorHAnsi"/>
          <w:sz w:val="20"/>
          <w:szCs w:val="20"/>
        </w:rPr>
        <w:t xml:space="preserve">, junto a la siguiente </w:t>
      </w:r>
      <w:r w:rsidRPr="007C7113">
        <w:rPr>
          <w:rFonts w:asciiTheme="minorHAnsi" w:hAnsiTheme="minorHAnsi" w:cstheme="minorHAnsi"/>
          <w:sz w:val="20"/>
          <w:szCs w:val="20"/>
        </w:rPr>
        <w:t xml:space="preserve">la siguiente </w:t>
      </w:r>
      <w:r w:rsidR="003015F6" w:rsidRPr="007C7113">
        <w:rPr>
          <w:rFonts w:asciiTheme="minorHAnsi" w:hAnsiTheme="minorHAnsi" w:cstheme="minorHAnsi"/>
          <w:sz w:val="20"/>
          <w:szCs w:val="20"/>
        </w:rPr>
        <w:t xml:space="preserve">documentación </w:t>
      </w:r>
      <w:r w:rsidRPr="007C7113">
        <w:rPr>
          <w:rFonts w:asciiTheme="minorHAnsi" w:hAnsiTheme="minorHAnsi" w:cstheme="minorHAnsi"/>
          <w:sz w:val="20"/>
          <w:szCs w:val="20"/>
        </w:rPr>
        <w:t>obligatoria</w:t>
      </w:r>
      <w:r w:rsidRPr="007C7113">
        <w:rPr>
          <w:rFonts w:asciiTheme="minorHAnsi" w:hAnsiTheme="minorHAnsi" w:cstheme="minorHAnsi"/>
          <w:sz w:val="20"/>
          <w:szCs w:val="20"/>
          <w:lang w:val="es-ES_tradnl"/>
        </w:rPr>
        <w:t>.</w:t>
      </w:r>
    </w:p>
    <w:p w14:paraId="2AEC4776" w14:textId="7C584110" w:rsidR="004D380D" w:rsidRPr="007C7113" w:rsidRDefault="003015F6" w:rsidP="004D380D">
      <w:pPr>
        <w:pStyle w:val="Prrafodelista"/>
        <w:numPr>
          <w:ilvl w:val="0"/>
          <w:numId w:val="1"/>
        </w:numPr>
        <w:jc w:val="both"/>
        <w:rPr>
          <w:rFonts w:asciiTheme="minorHAnsi" w:hAnsiTheme="minorHAnsi" w:cstheme="minorHAnsi"/>
          <w:color w:val="auto"/>
          <w:sz w:val="20"/>
          <w:szCs w:val="20"/>
          <w:lang w:val="es-ES_tradnl"/>
        </w:rPr>
      </w:pPr>
      <w:r w:rsidRPr="007C7113">
        <w:rPr>
          <w:rFonts w:asciiTheme="minorHAnsi" w:hAnsiTheme="minorHAnsi" w:cstheme="minorHAnsi"/>
          <w:color w:val="auto"/>
          <w:sz w:val="20"/>
          <w:szCs w:val="20"/>
          <w:lang w:val="es-ES_tradnl"/>
        </w:rPr>
        <w:t xml:space="preserve">Copia digital </w:t>
      </w:r>
      <w:r w:rsidR="004D380D" w:rsidRPr="007C7113">
        <w:rPr>
          <w:rFonts w:asciiTheme="minorHAnsi" w:hAnsiTheme="minorHAnsi" w:cstheme="minorHAnsi"/>
          <w:color w:val="auto"/>
          <w:sz w:val="20"/>
          <w:szCs w:val="20"/>
          <w:lang w:val="es-ES_tradnl"/>
        </w:rPr>
        <w:t>de DNI (anverso y reverso)</w:t>
      </w:r>
      <w:r w:rsidRPr="007C7113">
        <w:rPr>
          <w:rFonts w:asciiTheme="minorHAnsi" w:hAnsiTheme="minorHAnsi" w:cstheme="minorHAnsi"/>
          <w:color w:val="auto"/>
          <w:sz w:val="20"/>
          <w:szCs w:val="20"/>
          <w:lang w:val="es-ES_tradnl"/>
        </w:rPr>
        <w:t>.</w:t>
      </w:r>
    </w:p>
    <w:p w14:paraId="457E4339" w14:textId="001F7D77" w:rsidR="004D380D" w:rsidRDefault="004D380D" w:rsidP="004D380D">
      <w:pPr>
        <w:pStyle w:val="Prrafodelista"/>
        <w:numPr>
          <w:ilvl w:val="0"/>
          <w:numId w:val="1"/>
        </w:numPr>
        <w:jc w:val="both"/>
        <w:rPr>
          <w:rFonts w:asciiTheme="minorHAnsi" w:hAnsiTheme="minorHAnsi" w:cstheme="minorHAnsi"/>
          <w:color w:val="auto"/>
          <w:sz w:val="20"/>
          <w:szCs w:val="20"/>
          <w:lang w:val="es-ES_tradnl"/>
        </w:rPr>
      </w:pPr>
      <w:proofErr w:type="spellStart"/>
      <w:r w:rsidRPr="007C7113">
        <w:rPr>
          <w:rFonts w:asciiTheme="minorHAnsi" w:hAnsiTheme="minorHAnsi" w:cstheme="minorHAnsi"/>
          <w:color w:val="auto"/>
          <w:sz w:val="20"/>
          <w:szCs w:val="20"/>
          <w:lang w:val="es-ES_tradnl"/>
        </w:rPr>
        <w:t>Curriculum</w:t>
      </w:r>
      <w:proofErr w:type="spellEnd"/>
      <w:r w:rsidRPr="007C7113">
        <w:rPr>
          <w:rFonts w:asciiTheme="minorHAnsi" w:hAnsiTheme="minorHAnsi" w:cstheme="minorHAnsi"/>
          <w:color w:val="auto"/>
          <w:sz w:val="20"/>
          <w:szCs w:val="20"/>
          <w:lang w:val="es-ES_tradnl"/>
        </w:rPr>
        <w:t xml:space="preserve"> vitae</w:t>
      </w:r>
      <w:r w:rsidR="00557ED5">
        <w:rPr>
          <w:rFonts w:asciiTheme="minorHAnsi" w:hAnsiTheme="minorHAnsi" w:cstheme="minorHAnsi"/>
          <w:color w:val="auto"/>
          <w:sz w:val="20"/>
          <w:szCs w:val="20"/>
          <w:lang w:val="es-ES_tradnl"/>
        </w:rPr>
        <w:t>.</w:t>
      </w:r>
    </w:p>
    <w:p w14:paraId="1C0BAE8A" w14:textId="6587DC22" w:rsidR="00E37702" w:rsidRDefault="00E37702" w:rsidP="004D380D">
      <w:pPr>
        <w:pStyle w:val="Prrafodelista"/>
        <w:numPr>
          <w:ilvl w:val="0"/>
          <w:numId w:val="1"/>
        </w:numPr>
        <w:jc w:val="both"/>
        <w:rPr>
          <w:rFonts w:asciiTheme="minorHAnsi" w:hAnsiTheme="minorHAnsi" w:cstheme="minorHAnsi"/>
          <w:color w:val="auto"/>
          <w:sz w:val="20"/>
          <w:szCs w:val="20"/>
          <w:lang w:val="es-ES_tradnl"/>
        </w:rPr>
      </w:pPr>
      <w:r>
        <w:rPr>
          <w:rFonts w:asciiTheme="minorHAnsi" w:hAnsiTheme="minorHAnsi" w:cstheme="minorHAnsi"/>
          <w:color w:val="auto"/>
          <w:sz w:val="20"/>
          <w:szCs w:val="20"/>
          <w:lang w:val="es-ES_tradnl"/>
        </w:rPr>
        <w:t>Certificado de estudiante regular (otorgado por SIU)</w:t>
      </w:r>
    </w:p>
    <w:p w14:paraId="473785F5" w14:textId="1FADD43F" w:rsidR="00E37702" w:rsidRDefault="00E37702" w:rsidP="004D380D">
      <w:pPr>
        <w:pStyle w:val="Prrafodelista"/>
        <w:numPr>
          <w:ilvl w:val="0"/>
          <w:numId w:val="1"/>
        </w:numPr>
        <w:jc w:val="both"/>
        <w:rPr>
          <w:rFonts w:asciiTheme="minorHAnsi" w:hAnsiTheme="minorHAnsi" w:cstheme="minorHAnsi"/>
          <w:color w:val="auto"/>
          <w:sz w:val="20"/>
          <w:szCs w:val="20"/>
          <w:lang w:val="es-ES_tradnl"/>
        </w:rPr>
      </w:pPr>
      <w:r>
        <w:rPr>
          <w:rFonts w:asciiTheme="minorHAnsi" w:hAnsiTheme="minorHAnsi" w:cstheme="minorHAnsi"/>
          <w:color w:val="auto"/>
          <w:sz w:val="20"/>
          <w:szCs w:val="20"/>
          <w:lang w:val="es-ES_tradnl"/>
        </w:rPr>
        <w:t>Historia académica (otorgada por SIU)</w:t>
      </w:r>
    </w:p>
    <w:p w14:paraId="5E716348" w14:textId="77777777" w:rsidR="00E37702" w:rsidRPr="007C7113" w:rsidRDefault="00E37702" w:rsidP="00E37702">
      <w:pPr>
        <w:pStyle w:val="Prrafodelista"/>
        <w:ind w:left="360"/>
        <w:jc w:val="both"/>
        <w:rPr>
          <w:rFonts w:asciiTheme="minorHAnsi" w:hAnsiTheme="minorHAnsi" w:cstheme="minorHAnsi"/>
          <w:color w:val="auto"/>
          <w:sz w:val="20"/>
          <w:szCs w:val="20"/>
          <w:lang w:val="es-ES_tradnl"/>
        </w:rPr>
      </w:pPr>
    </w:p>
    <w:p w14:paraId="6939B167" w14:textId="6E632023" w:rsidR="00F15729" w:rsidRPr="00F15729" w:rsidRDefault="00F15729" w:rsidP="00F15729">
      <w:pPr>
        <w:spacing w:after="0" w:line="360" w:lineRule="auto"/>
        <w:jc w:val="both"/>
        <w:rPr>
          <w:rFonts w:ascii="Arial" w:eastAsia="Times New Roman" w:hAnsi="Arial" w:cs="Times New Roman"/>
          <w:bCs/>
          <w:sz w:val="20"/>
          <w:szCs w:val="20"/>
          <w:lang w:eastAsia="es-ES"/>
        </w:rPr>
      </w:pPr>
    </w:p>
    <w:p w14:paraId="4738093C" w14:textId="7F997CD6" w:rsidR="007C7113" w:rsidRDefault="007C7113" w:rsidP="00F15729">
      <w:pPr>
        <w:spacing w:after="0" w:line="360" w:lineRule="auto"/>
        <w:jc w:val="both"/>
        <w:rPr>
          <w:rFonts w:ascii="Arial" w:eastAsia="Times New Roman" w:hAnsi="Arial" w:cs="Times New Roman"/>
          <w:bCs/>
          <w:sz w:val="20"/>
          <w:szCs w:val="20"/>
          <w:lang w:eastAsia="es-ES"/>
        </w:rPr>
      </w:pPr>
    </w:p>
    <w:p w14:paraId="32011B1C" w14:textId="644F546D" w:rsidR="007C7113" w:rsidRDefault="007C7113" w:rsidP="00F15729">
      <w:pPr>
        <w:spacing w:after="0" w:line="360" w:lineRule="auto"/>
        <w:jc w:val="both"/>
        <w:rPr>
          <w:rFonts w:ascii="Arial" w:eastAsia="Times New Roman" w:hAnsi="Arial" w:cs="Times New Roman"/>
          <w:bCs/>
          <w:sz w:val="20"/>
          <w:szCs w:val="20"/>
          <w:lang w:eastAsia="es-ES"/>
        </w:rPr>
      </w:pPr>
    </w:p>
    <w:p w14:paraId="4FEB46C6" w14:textId="7A5A9E00" w:rsidR="003015F6" w:rsidRDefault="003015F6" w:rsidP="003015F6">
      <w:pPr>
        <w:spacing w:after="0" w:line="360" w:lineRule="auto"/>
        <w:jc w:val="center"/>
        <w:rPr>
          <w:rFonts w:ascii="Arial" w:eastAsia="Times New Roman" w:hAnsi="Arial" w:cs="Times New Roman"/>
          <w:bCs/>
          <w:sz w:val="20"/>
          <w:szCs w:val="20"/>
          <w:lang w:eastAsia="es-ES"/>
        </w:rPr>
      </w:pPr>
    </w:p>
    <w:p w14:paraId="75CB3DD9" w14:textId="3C332F6C" w:rsidR="003015F6" w:rsidRDefault="003015F6" w:rsidP="003015F6">
      <w:pPr>
        <w:spacing w:after="0" w:line="360" w:lineRule="auto"/>
        <w:jc w:val="center"/>
        <w:rPr>
          <w:rFonts w:ascii="Arial" w:eastAsia="Times New Roman" w:hAnsi="Arial" w:cs="Times New Roman"/>
          <w:bCs/>
          <w:sz w:val="20"/>
          <w:szCs w:val="20"/>
          <w:lang w:eastAsia="es-ES"/>
        </w:rPr>
      </w:pPr>
      <w:r>
        <w:rPr>
          <w:rFonts w:ascii="Arial" w:eastAsia="Times New Roman" w:hAnsi="Arial" w:cs="Times New Roman"/>
          <w:bCs/>
          <w:sz w:val="20"/>
          <w:szCs w:val="20"/>
          <w:lang w:eastAsia="es-ES"/>
        </w:rPr>
        <w:t xml:space="preserve">                                                                 Firma</w:t>
      </w:r>
    </w:p>
    <w:p w14:paraId="66DD231A" w14:textId="55B92E54" w:rsidR="003015F6" w:rsidRDefault="003015F6" w:rsidP="003015F6">
      <w:pPr>
        <w:spacing w:after="0" w:line="360" w:lineRule="auto"/>
        <w:jc w:val="center"/>
        <w:rPr>
          <w:rFonts w:ascii="Arial" w:eastAsia="Times New Roman" w:hAnsi="Arial" w:cs="Times New Roman"/>
          <w:bCs/>
          <w:sz w:val="20"/>
          <w:szCs w:val="20"/>
          <w:lang w:eastAsia="es-ES"/>
        </w:rPr>
      </w:pPr>
      <w:r>
        <w:rPr>
          <w:rFonts w:ascii="Arial" w:eastAsia="Times New Roman" w:hAnsi="Arial" w:cs="Times New Roman"/>
          <w:bCs/>
          <w:sz w:val="20"/>
          <w:szCs w:val="20"/>
          <w:lang w:eastAsia="es-ES"/>
        </w:rPr>
        <w:t xml:space="preserve">                                                                        </w:t>
      </w:r>
      <w:r w:rsidR="00221EA4">
        <w:rPr>
          <w:rFonts w:ascii="Arial" w:eastAsia="Times New Roman" w:hAnsi="Arial" w:cs="Times New Roman"/>
          <w:bCs/>
          <w:sz w:val="20"/>
          <w:szCs w:val="20"/>
          <w:lang w:eastAsia="es-ES"/>
        </w:rPr>
        <w:tab/>
      </w:r>
      <w:r>
        <w:rPr>
          <w:rFonts w:ascii="Arial" w:eastAsia="Times New Roman" w:hAnsi="Arial" w:cs="Times New Roman"/>
          <w:bCs/>
          <w:sz w:val="20"/>
          <w:szCs w:val="20"/>
          <w:lang w:eastAsia="es-ES"/>
        </w:rPr>
        <w:t xml:space="preserve"> </w:t>
      </w:r>
      <w:r w:rsidR="00221EA4">
        <w:rPr>
          <w:rFonts w:ascii="Arial" w:eastAsia="Times New Roman" w:hAnsi="Arial" w:cs="Times New Roman"/>
          <w:bCs/>
          <w:sz w:val="20"/>
          <w:szCs w:val="20"/>
          <w:lang w:eastAsia="es-ES"/>
        </w:rPr>
        <w:tab/>
      </w:r>
      <w:r w:rsidR="00E37702">
        <w:rPr>
          <w:rFonts w:ascii="Arial" w:eastAsia="Times New Roman" w:hAnsi="Arial" w:cs="Times New Roman"/>
          <w:bCs/>
          <w:sz w:val="20"/>
          <w:szCs w:val="20"/>
          <w:lang w:eastAsia="es-ES"/>
        </w:rPr>
        <w:t xml:space="preserve">  </w:t>
      </w:r>
      <w:r w:rsidR="00E37702">
        <w:rPr>
          <w:rFonts w:ascii="Arial" w:eastAsia="Times New Roman" w:hAnsi="Arial" w:cs="Times New Roman"/>
          <w:bCs/>
          <w:sz w:val="20"/>
          <w:szCs w:val="20"/>
          <w:lang w:eastAsia="es-ES"/>
        </w:rPr>
        <w:tab/>
      </w:r>
      <w:r>
        <w:rPr>
          <w:rFonts w:ascii="Arial" w:eastAsia="Times New Roman" w:hAnsi="Arial" w:cs="Times New Roman"/>
          <w:bCs/>
          <w:sz w:val="20"/>
          <w:szCs w:val="20"/>
          <w:lang w:eastAsia="es-ES"/>
        </w:rPr>
        <w:t>Aclaración</w:t>
      </w:r>
      <w:r w:rsidR="00221EA4">
        <w:rPr>
          <w:rFonts w:ascii="Arial" w:eastAsia="Times New Roman" w:hAnsi="Arial" w:cs="Times New Roman"/>
          <w:bCs/>
          <w:sz w:val="20"/>
          <w:szCs w:val="20"/>
          <w:lang w:eastAsia="es-ES"/>
        </w:rPr>
        <w:tab/>
      </w:r>
      <w:r w:rsidR="00221EA4">
        <w:rPr>
          <w:rFonts w:ascii="Arial" w:eastAsia="Times New Roman" w:hAnsi="Arial" w:cs="Times New Roman"/>
          <w:bCs/>
          <w:sz w:val="20"/>
          <w:szCs w:val="20"/>
          <w:lang w:eastAsia="es-ES"/>
        </w:rPr>
        <w:tab/>
      </w:r>
      <w:r w:rsidR="00221EA4">
        <w:rPr>
          <w:rFonts w:ascii="Arial" w:eastAsia="Times New Roman" w:hAnsi="Arial" w:cs="Times New Roman"/>
          <w:bCs/>
          <w:sz w:val="20"/>
          <w:szCs w:val="20"/>
          <w:lang w:eastAsia="es-ES"/>
        </w:rPr>
        <w:tab/>
      </w:r>
    </w:p>
    <w:p w14:paraId="4D458B34" w14:textId="61043093" w:rsidR="00F15729" w:rsidRPr="00F15729" w:rsidRDefault="003015F6" w:rsidP="007C7113">
      <w:pPr>
        <w:spacing w:after="0" w:line="360" w:lineRule="auto"/>
        <w:jc w:val="center"/>
        <w:rPr>
          <w:rFonts w:ascii="Arial" w:eastAsia="Times New Roman" w:hAnsi="Arial" w:cs="Times New Roman"/>
          <w:bCs/>
          <w:sz w:val="20"/>
          <w:szCs w:val="20"/>
          <w:lang w:eastAsia="es-ES"/>
        </w:rPr>
      </w:pPr>
      <w:r>
        <w:rPr>
          <w:rFonts w:ascii="Arial" w:eastAsia="Times New Roman" w:hAnsi="Arial" w:cs="Times New Roman"/>
          <w:bCs/>
          <w:sz w:val="20"/>
          <w:szCs w:val="20"/>
          <w:lang w:eastAsia="es-ES"/>
        </w:rPr>
        <w:t xml:space="preserve">                                                                   DNI</w:t>
      </w:r>
      <w:r w:rsidR="00557ED5">
        <w:rPr>
          <w:rFonts w:ascii="Arial" w:eastAsia="Times New Roman" w:hAnsi="Arial" w:cs="Times New Roman"/>
          <w:bCs/>
          <w:sz w:val="20"/>
          <w:szCs w:val="20"/>
          <w:lang w:eastAsia="es-ES"/>
        </w:rPr>
        <w:t xml:space="preserve"> </w:t>
      </w:r>
      <w:r w:rsidR="001E2283">
        <w:rPr>
          <w:rFonts w:ascii="Arial" w:eastAsia="Times New Roman" w:hAnsi="Arial" w:cs="Times New Roman"/>
          <w:bCs/>
          <w:sz w:val="20"/>
          <w:szCs w:val="20"/>
          <w:lang w:eastAsia="es-ES"/>
        </w:rPr>
        <w:t>N</w:t>
      </w:r>
      <w:r>
        <w:rPr>
          <w:rFonts w:ascii="Arial" w:eastAsia="Times New Roman" w:hAnsi="Arial" w:cs="Times New Roman"/>
          <w:bCs/>
          <w:sz w:val="20"/>
          <w:szCs w:val="20"/>
          <w:lang w:eastAsia="es-ES"/>
        </w:rPr>
        <w:t>º</w:t>
      </w:r>
      <w:r w:rsidR="00221EA4">
        <w:rPr>
          <w:rFonts w:ascii="Arial" w:eastAsia="Times New Roman" w:hAnsi="Arial" w:cs="Times New Roman"/>
          <w:bCs/>
          <w:sz w:val="20"/>
          <w:szCs w:val="20"/>
          <w:lang w:eastAsia="es-ES"/>
        </w:rPr>
        <w:t xml:space="preserve"> </w:t>
      </w:r>
    </w:p>
    <w:p w14:paraId="7FFA24DA" w14:textId="77777777" w:rsidR="00F15729" w:rsidRPr="00F15729" w:rsidRDefault="00F15729" w:rsidP="00F15729">
      <w:pPr>
        <w:spacing w:after="0" w:line="360" w:lineRule="auto"/>
        <w:rPr>
          <w:rFonts w:ascii="Arial" w:eastAsia="Times New Roman" w:hAnsi="Arial" w:cs="Times New Roman"/>
          <w:bCs/>
          <w:sz w:val="20"/>
          <w:szCs w:val="20"/>
          <w:lang w:eastAsia="es-ES"/>
        </w:rPr>
      </w:pPr>
    </w:p>
    <w:p w14:paraId="287CE5BC" w14:textId="4EB85143" w:rsidR="00581329" w:rsidRPr="00557ED5" w:rsidRDefault="007C7113" w:rsidP="00557ED5">
      <w:pPr>
        <w:pStyle w:val="Prrafodelista"/>
        <w:numPr>
          <w:ilvl w:val="0"/>
          <w:numId w:val="3"/>
        </w:numPr>
        <w:spacing w:line="360" w:lineRule="auto"/>
        <w:jc w:val="both"/>
        <w:rPr>
          <w:rFonts w:asciiTheme="majorHAnsi" w:hAnsiTheme="majorHAnsi" w:cstheme="majorHAnsi"/>
          <w:bCs/>
          <w:sz w:val="16"/>
          <w:szCs w:val="16"/>
        </w:rPr>
      </w:pPr>
      <w:r w:rsidRPr="007C7113">
        <w:rPr>
          <w:rFonts w:asciiTheme="majorHAnsi" w:hAnsiTheme="majorHAnsi" w:cstheme="majorHAnsi"/>
          <w:sz w:val="16"/>
          <w:szCs w:val="16"/>
          <w:lang w:val="es-AR"/>
        </w:rPr>
        <w:t>ARTICULO 8 de la Resolución Nº 368/2016 de CS. Se denomina Estudiante Regular a quien haya aprobado dos (2) o</w:t>
      </w:r>
      <w:r>
        <w:rPr>
          <w:rFonts w:asciiTheme="majorHAnsi" w:hAnsiTheme="majorHAnsi" w:cstheme="majorHAnsi"/>
          <w:sz w:val="16"/>
          <w:szCs w:val="16"/>
          <w:lang w:val="es-AR"/>
        </w:rPr>
        <w:t xml:space="preserve"> </w:t>
      </w:r>
      <w:r w:rsidRPr="007C7113">
        <w:rPr>
          <w:rFonts w:asciiTheme="majorHAnsi" w:hAnsiTheme="majorHAnsi" w:cstheme="majorHAnsi"/>
          <w:sz w:val="16"/>
          <w:szCs w:val="16"/>
          <w:lang w:val="es-AR"/>
        </w:rPr>
        <w:t>más actividades curriculares de una carrera en el año académico anterior a aquel en el que el/la Estudiante se haya re inscripto, o quien antes del 30 de junio haya aprobado dos (2) materias durante el año académico en curso del que el/la Estudiante se haya re inscripto, según surja de las constancias de su historia académica. También será considerado estudiante regular cuando el Plan de Estudios de la carrera prevea menos de cuatro (4) actividades curriculares en el año, en cuyo caso bastará con la aprobación de una (1) actividad curricular en el año lectivo anterior o quien al 30 de junio haya aprobado una (1) materia en el año</w:t>
      </w:r>
      <w:r>
        <w:rPr>
          <w:rFonts w:asciiTheme="majorHAnsi" w:hAnsiTheme="majorHAnsi" w:cstheme="majorHAnsi"/>
          <w:sz w:val="16"/>
          <w:szCs w:val="16"/>
          <w:lang w:val="es-AR"/>
        </w:rPr>
        <w:t xml:space="preserve"> </w:t>
      </w:r>
      <w:r w:rsidRPr="007C7113">
        <w:rPr>
          <w:rFonts w:asciiTheme="majorHAnsi" w:hAnsiTheme="majorHAnsi" w:cstheme="majorHAnsi"/>
          <w:sz w:val="16"/>
          <w:szCs w:val="16"/>
          <w:lang w:val="es-AR"/>
        </w:rPr>
        <w:t>académico en curso. Asimismo aquel estudiante que al primero de enero posterior a la fecha de aprobación de la última actividad curricular sólo le reste aprobar la tesis de grado o trabajo final, en el marco de las carreras en que se exijan las presentaciones mencionadas para obtener el título.</w:t>
      </w:r>
    </w:p>
    <w:sectPr w:rsidR="00581329" w:rsidRPr="00557ED5" w:rsidSect="00921A83">
      <w:headerReference w:type="default" r:id="rId8"/>
      <w:footerReference w:type="default" r:id="rId9"/>
      <w:headerReference w:type="first" r:id="rId10"/>
      <w:footerReference w:type="first" r:id="rId11"/>
      <w:pgSz w:w="11906" w:h="16838"/>
      <w:pgMar w:top="2552" w:right="851" w:bottom="1418" w:left="170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5B638" w14:textId="77777777" w:rsidR="00C86CE5" w:rsidRDefault="00C86CE5">
      <w:pPr>
        <w:spacing w:after="0" w:line="240" w:lineRule="auto"/>
      </w:pPr>
      <w:r>
        <w:separator/>
      </w:r>
    </w:p>
  </w:endnote>
  <w:endnote w:type="continuationSeparator" w:id="0">
    <w:p w14:paraId="3364E330" w14:textId="77777777" w:rsidR="00C86CE5" w:rsidRDefault="00C8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Bold">
    <w:altName w:val="Arial"/>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5060202020A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7D29" w14:textId="77777777" w:rsidR="00581329" w:rsidRDefault="00B93564">
    <w:pPr>
      <w:spacing w:after="0"/>
      <w:jc w:val="center"/>
      <w:rPr>
        <w:rFonts w:ascii="Arial" w:hAnsi="Arial" w:cs="Arial"/>
        <w:b/>
        <w:sz w:val="16"/>
      </w:rPr>
    </w:pPr>
    <w:r>
      <w:rPr>
        <w:rFonts w:ascii="Arial Narrow" w:hAnsi="Arial Narrow"/>
        <w:b/>
        <w:sz w:val="16"/>
      </w:rPr>
      <w:t>Uruguay 151 - (6300)  Santa Rosa - La Pampa –</w:t>
    </w:r>
    <w:r>
      <w:rPr>
        <w:rFonts w:ascii="Arial" w:hAnsi="Arial" w:cs="Arial"/>
        <w:b/>
        <w:sz w:val="16"/>
      </w:rPr>
      <w:t xml:space="preserve"> Argentina - </w:t>
    </w:r>
    <w:r>
      <w:rPr>
        <w:rFonts w:ascii="Arial Narrow" w:hAnsi="Arial Narrow"/>
        <w:b/>
        <w:sz w:val="16"/>
      </w:rPr>
      <w:t xml:space="preserve">Tel.: (+54 2954) 245220 - 245230 – 246421 – 246422 – Int. 7142                              </w:t>
    </w:r>
  </w:p>
  <w:p w14:paraId="6258803C" w14:textId="77777777" w:rsidR="00581329" w:rsidRDefault="00B93564">
    <w:pPr>
      <w:pStyle w:val="Piedepgina"/>
      <w:jc w:val="center"/>
    </w:pPr>
    <w:hyperlink r:id="rId1">
      <w:r>
        <w:rPr>
          <w:rStyle w:val="Hipervnculo"/>
          <w:rFonts w:ascii="Arial Narrow" w:hAnsi="Arial Narrow"/>
          <w:sz w:val="16"/>
          <w:lang w:val="de-DE"/>
        </w:rPr>
        <w:t>www.exactas.unlpam.edu.ar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DED3" w14:textId="241F4B91" w:rsidR="00581329" w:rsidRDefault="0058132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A3EBA" w14:textId="77777777" w:rsidR="00C86CE5" w:rsidRDefault="00C86CE5">
      <w:pPr>
        <w:spacing w:after="0" w:line="240" w:lineRule="auto"/>
      </w:pPr>
      <w:r>
        <w:separator/>
      </w:r>
    </w:p>
  </w:footnote>
  <w:footnote w:type="continuationSeparator" w:id="0">
    <w:p w14:paraId="7F2F231B" w14:textId="77777777" w:rsidR="00C86CE5" w:rsidRDefault="00C86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88B9" w14:textId="77777777" w:rsidR="00581329" w:rsidRDefault="00B93564">
    <w:pPr>
      <w:pStyle w:val="Encabezado"/>
      <w:tabs>
        <w:tab w:val="left" w:pos="6096"/>
      </w:tabs>
      <w:jc w:val="right"/>
      <w:rPr>
        <w:rFonts w:ascii="Arial Narrow" w:hAnsi="Arial Narrow" w:cs="Arial"/>
        <w:sz w:val="16"/>
        <w:szCs w:val="16"/>
      </w:rPr>
    </w:pPr>
    <w:r>
      <w:rPr>
        <w:noProof/>
        <w:lang w:val="en-US"/>
      </w:rPr>
      <w:drawing>
        <wp:anchor distT="0" distB="0" distL="0" distR="114300" simplePos="0" relativeHeight="2" behindDoc="1" locked="0" layoutInCell="0" allowOverlap="1" wp14:anchorId="7CD1C0A2" wp14:editId="15D7F274">
          <wp:simplePos x="0" y="0"/>
          <wp:positionH relativeFrom="column">
            <wp:posOffset>15240</wp:posOffset>
          </wp:positionH>
          <wp:positionV relativeFrom="paragraph">
            <wp:posOffset>45085</wp:posOffset>
          </wp:positionV>
          <wp:extent cx="4391025" cy="998855"/>
          <wp:effectExtent l="0" t="0" r="9525" b="0"/>
          <wp:wrapThrough wrapText="bothSides">
            <wp:wrapPolygon edited="0">
              <wp:start x="4030" y="0"/>
              <wp:lineTo x="1218" y="0"/>
              <wp:lineTo x="937" y="412"/>
              <wp:lineTo x="937" y="6591"/>
              <wp:lineTo x="0" y="9063"/>
              <wp:lineTo x="0" y="21010"/>
              <wp:lineTo x="20522" y="21010"/>
              <wp:lineTo x="21085" y="21010"/>
              <wp:lineTo x="21553" y="21010"/>
              <wp:lineTo x="21553" y="17714"/>
              <wp:lineTo x="16024" y="13182"/>
              <wp:lineTo x="16305" y="9063"/>
              <wp:lineTo x="15556" y="8651"/>
              <wp:lineTo x="4685" y="6591"/>
              <wp:lineTo x="4498" y="0"/>
              <wp:lineTo x="4030" y="0"/>
            </wp:wrapPolygon>
          </wp:wrapThrough>
          <wp:docPr id="1" name="Imagen 2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Copia 1 Copia 1 Copia 1"/>
                  <pic:cNvPicPr>
                    <a:picLocks noChangeAspect="1" noChangeArrowheads="1"/>
                  </pic:cNvPicPr>
                </pic:nvPicPr>
                <pic:blipFill>
                  <a:blip r:embed="rId1"/>
                  <a:stretch>
                    <a:fillRect/>
                  </a:stretch>
                </pic:blipFill>
                <pic:spPr bwMode="auto">
                  <a:xfrm>
                    <a:off x="0" y="0"/>
                    <a:ext cx="4391025" cy="998855"/>
                  </a:xfrm>
                  <a:prstGeom prst="rect">
                    <a:avLst/>
                  </a:prstGeom>
                </pic:spPr>
              </pic:pic>
            </a:graphicData>
          </a:graphic>
          <wp14:sizeRelH relativeFrom="margin">
            <wp14:pctWidth>0</wp14:pctWidth>
          </wp14:sizeRelH>
        </wp:anchor>
      </w:drawing>
    </w:r>
    <w:r>
      <w:rPr>
        <w:rFonts w:ascii="Arial Narrow" w:hAnsi="Arial Narrow" w:cs="Arial"/>
        <w:b/>
        <w:sz w:val="16"/>
        <w:szCs w:val="16"/>
      </w:rPr>
      <w:t>2024</w:t>
    </w:r>
    <w:r w:rsidR="00921A83">
      <w:rPr>
        <w:rFonts w:ascii="Arial Narrow" w:hAnsi="Arial Narrow" w:cs="Arial"/>
        <w:b/>
        <w:sz w:val="16"/>
        <w:szCs w:val="16"/>
      </w:rPr>
      <w:t xml:space="preserve">: </w:t>
    </w:r>
    <w:r>
      <w:rPr>
        <w:rFonts w:ascii="Arial Narrow" w:hAnsi="Arial Narrow" w:cs="Arial"/>
        <w:sz w:val="16"/>
        <w:szCs w:val="16"/>
      </w:rPr>
      <w:t>50º Aniversario de la creación de la Facultad de Ciencias Exactas y Naturales y de la Facultad de Ciencias Veterinarias</w:t>
    </w:r>
  </w:p>
  <w:p w14:paraId="0DAAD489" w14:textId="77777777" w:rsidR="00581329" w:rsidRDefault="00B93564">
    <w:pPr>
      <w:pStyle w:val="Encabezado"/>
      <w:tabs>
        <w:tab w:val="left" w:pos="6096"/>
      </w:tabs>
      <w:jc w:val="right"/>
      <w:rPr>
        <w:rFonts w:ascii="Arial Narrow" w:hAnsi="Arial Narrow" w:cs="Arial"/>
        <w:sz w:val="16"/>
        <w:szCs w:val="16"/>
      </w:rPr>
    </w:pPr>
    <w:r>
      <w:rPr>
        <w:rFonts w:ascii="Arial Narrow" w:hAnsi="Arial Narrow" w:cs="Arial"/>
        <w:sz w:val="16"/>
        <w:szCs w:val="16"/>
      </w:rPr>
      <w:t>30º Aniversario de la consagración constitucional de la autonomía universitaria</w:t>
    </w:r>
  </w:p>
  <w:p w14:paraId="6DA84F81" w14:textId="77777777" w:rsidR="00581329" w:rsidRDefault="00581329">
    <w:pPr>
      <w:pStyle w:val="Encabezado"/>
    </w:pPr>
  </w:p>
  <w:p w14:paraId="6CFEE97E" w14:textId="77777777" w:rsidR="00581329" w:rsidRDefault="00581329">
    <w:pPr>
      <w:pStyle w:val="Encabezado"/>
    </w:pPr>
  </w:p>
  <w:p w14:paraId="0A507AB1" w14:textId="77777777" w:rsidR="00581329" w:rsidRDefault="00581329">
    <w:pPr>
      <w:pStyle w:val="Encabezado"/>
    </w:pPr>
  </w:p>
  <w:p w14:paraId="4C7F8BC7" w14:textId="77777777" w:rsidR="00581329" w:rsidRDefault="00581329" w:rsidP="00921A83">
    <w:pPr>
      <w:pStyle w:val="Encabezado"/>
      <w:jc w:val="center"/>
    </w:pPr>
  </w:p>
  <w:p w14:paraId="542222F7" w14:textId="77777777" w:rsidR="00581329" w:rsidRDefault="00581329">
    <w:pPr>
      <w:pStyle w:val="Encabezado"/>
      <w:rPr>
        <w:rFonts w:ascii="Arial Narrow" w:hAnsi="Arial Narrow"/>
        <w:b/>
        <w:bCs/>
        <w:sz w:val="24"/>
        <w:szCs w:val="24"/>
      </w:rPr>
    </w:pPr>
  </w:p>
  <w:p w14:paraId="3CA4371F" w14:textId="77777777" w:rsidR="00581329" w:rsidRDefault="00B93564" w:rsidP="007F3233">
    <w:pPr>
      <w:pStyle w:val="Encabezado"/>
      <w:tabs>
        <w:tab w:val="clear" w:pos="4252"/>
        <w:tab w:val="clear" w:pos="8504"/>
        <w:tab w:val="center" w:pos="4677"/>
      </w:tabs>
      <w:spacing w:before="120" w:after="120"/>
    </w:pPr>
    <w:r>
      <w:rPr>
        <w:rFonts w:ascii="Arial Narrow" w:hAnsi="Arial Narrow"/>
        <w:b/>
        <w:bCs/>
        <w:sz w:val="24"/>
        <w:szCs w:val="24"/>
      </w:rPr>
      <w:t xml:space="preserve">CORRESPONDE A LA RESOLUCIÓN Nº </w:t>
    </w:r>
    <w:r w:rsidR="007F3233">
      <w:rPr>
        <w:rFonts w:ascii="Arial Narrow" w:hAnsi="Arial Narrow"/>
        <w:b/>
        <w:bCs/>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0494" w14:textId="1CA4418E" w:rsidR="00A01692" w:rsidRPr="007E6E42" w:rsidRDefault="00B93564" w:rsidP="00A01692">
    <w:pPr>
      <w:pStyle w:val="Encabezado"/>
      <w:tabs>
        <w:tab w:val="left" w:pos="6096"/>
      </w:tabs>
      <w:jc w:val="right"/>
      <w:rPr>
        <w:rFonts w:ascii="Arial Narrow" w:hAnsi="Arial Narrow" w:cs="Arial"/>
        <w:sz w:val="16"/>
        <w:szCs w:val="16"/>
      </w:rPr>
    </w:pPr>
    <w:r>
      <w:rPr>
        <w:noProof/>
        <w:lang w:val="en-US"/>
      </w:rPr>
      <w:drawing>
        <wp:anchor distT="0" distB="0" distL="0" distR="114300" simplePos="0" relativeHeight="3" behindDoc="1" locked="0" layoutInCell="0" allowOverlap="1" wp14:anchorId="187CF953" wp14:editId="0D75ACF0">
          <wp:simplePos x="0" y="0"/>
          <wp:positionH relativeFrom="column">
            <wp:posOffset>15240</wp:posOffset>
          </wp:positionH>
          <wp:positionV relativeFrom="paragraph">
            <wp:posOffset>45085</wp:posOffset>
          </wp:positionV>
          <wp:extent cx="4396105" cy="1000125"/>
          <wp:effectExtent l="0" t="0" r="4445" b="9525"/>
          <wp:wrapThrough wrapText="bothSides">
            <wp:wrapPolygon edited="0">
              <wp:start x="4025" y="0"/>
              <wp:lineTo x="1217" y="0"/>
              <wp:lineTo x="936" y="411"/>
              <wp:lineTo x="936" y="6583"/>
              <wp:lineTo x="0" y="9051"/>
              <wp:lineTo x="0" y="21394"/>
              <wp:lineTo x="20499" y="21394"/>
              <wp:lineTo x="21060" y="21394"/>
              <wp:lineTo x="21528" y="21394"/>
              <wp:lineTo x="21528" y="18103"/>
              <wp:lineTo x="16006" y="13166"/>
              <wp:lineTo x="16287" y="9051"/>
              <wp:lineTo x="15538" y="8640"/>
              <wp:lineTo x="4680" y="6583"/>
              <wp:lineTo x="4493" y="0"/>
              <wp:lineTo x="4025" y="0"/>
            </wp:wrapPolygon>
          </wp:wrapThrough>
          <wp:docPr id="2" name="Imagen 2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Copia 1 Copia 1 Copia 1 Copia 1"/>
                  <pic:cNvPicPr>
                    <a:picLocks noChangeAspect="1" noChangeArrowheads="1"/>
                  </pic:cNvPicPr>
                </pic:nvPicPr>
                <pic:blipFill>
                  <a:blip r:embed="rId1"/>
                  <a:stretch>
                    <a:fillRect/>
                  </a:stretch>
                </pic:blipFill>
                <pic:spPr bwMode="auto">
                  <a:xfrm>
                    <a:off x="0" y="0"/>
                    <a:ext cx="4396105" cy="1000125"/>
                  </a:xfrm>
                  <a:prstGeom prst="rect">
                    <a:avLst/>
                  </a:prstGeom>
                </pic:spPr>
              </pic:pic>
            </a:graphicData>
          </a:graphic>
        </wp:anchor>
      </w:drawing>
    </w:r>
    <w:r>
      <w:rPr>
        <w:rFonts w:ascii="Arial Narrow" w:hAnsi="Arial Narrow" w:cs="Arial"/>
        <w:b/>
        <w:sz w:val="16"/>
        <w:szCs w:val="16"/>
      </w:rPr>
      <w:t>202</w:t>
    </w:r>
    <w:r w:rsidR="00A01692">
      <w:rPr>
        <w:rFonts w:ascii="Arial Narrow" w:hAnsi="Arial Narrow" w:cs="Arial"/>
        <w:b/>
        <w:sz w:val="16"/>
        <w:szCs w:val="16"/>
      </w:rPr>
      <w:t>5</w:t>
    </w:r>
    <w:r w:rsidR="00921A83">
      <w:rPr>
        <w:rFonts w:ascii="Arial Narrow" w:hAnsi="Arial Narrow" w:cs="Arial"/>
        <w:b/>
        <w:sz w:val="16"/>
        <w:szCs w:val="16"/>
      </w:rPr>
      <w:t xml:space="preserve">: </w:t>
    </w:r>
    <w:r w:rsidR="00A01692">
      <w:rPr>
        <w:rFonts w:ascii="Arial Narrow" w:hAnsi="Arial Narrow" w:cs="Arial"/>
        <w:sz w:val="16"/>
        <w:szCs w:val="16"/>
      </w:rPr>
      <w:t>4</w:t>
    </w:r>
    <w:r w:rsidR="00A01692" w:rsidRPr="007E6E42">
      <w:rPr>
        <w:rFonts w:ascii="Arial Narrow" w:hAnsi="Arial Narrow" w:cs="Arial"/>
        <w:sz w:val="16"/>
        <w:szCs w:val="16"/>
      </w:rPr>
      <w:t>0</w:t>
    </w:r>
    <w:r w:rsidR="00A01692">
      <w:rPr>
        <w:rFonts w:ascii="Arial Narrow" w:hAnsi="Arial Narrow" w:cs="Arial"/>
        <w:sz w:val="16"/>
        <w:szCs w:val="16"/>
      </w:rPr>
      <w:t xml:space="preserve"> años ininterrumpidos </w:t>
    </w:r>
    <w:r w:rsidR="00A01692" w:rsidRPr="00281D9C">
      <w:rPr>
        <w:rFonts w:ascii="Arial Narrow" w:hAnsi="Arial Narrow" w:cs="Arial"/>
        <w:sz w:val="16"/>
        <w:szCs w:val="16"/>
      </w:rPr>
      <w:t xml:space="preserve">de ingreso irrestricto en la </w:t>
    </w:r>
    <w:proofErr w:type="spellStart"/>
    <w:r w:rsidR="00A01692" w:rsidRPr="00281D9C">
      <w:rPr>
        <w:rFonts w:ascii="Arial Narrow" w:hAnsi="Arial Narrow" w:cs="Arial"/>
        <w:sz w:val="16"/>
        <w:szCs w:val="16"/>
      </w:rPr>
      <w:t>UNLPam</w:t>
    </w:r>
    <w:proofErr w:type="spellEnd"/>
    <w:r w:rsidR="00A01692">
      <w:rPr>
        <w:rFonts w:ascii="Arial Narrow" w:hAnsi="Arial Narrow" w:cs="Arial"/>
        <w:sz w:val="16"/>
        <w:szCs w:val="16"/>
      </w:rPr>
      <w:t>. 1</w:t>
    </w:r>
    <w:r w:rsidR="00A01692" w:rsidRPr="007E6E42">
      <w:rPr>
        <w:rFonts w:ascii="Arial Narrow" w:hAnsi="Arial Narrow" w:cs="Arial"/>
        <w:sz w:val="16"/>
        <w:szCs w:val="16"/>
      </w:rPr>
      <w:t xml:space="preserve">0 </w:t>
    </w:r>
    <w:r w:rsidR="00A01692">
      <w:rPr>
        <w:rFonts w:ascii="Arial Narrow" w:hAnsi="Arial Narrow" w:cs="Arial"/>
        <w:sz w:val="16"/>
        <w:szCs w:val="16"/>
      </w:rPr>
      <w:t>años Ley 27204 de Responsabilidad principal e indelegable del Estado Nacional sobre la Educación Superior.</w:t>
    </w:r>
  </w:p>
  <w:p w14:paraId="5DB7CAF6" w14:textId="05F49DED" w:rsidR="00581329" w:rsidRDefault="00581329" w:rsidP="00A01692">
    <w:pPr>
      <w:pStyle w:val="Encabezado"/>
      <w:tabs>
        <w:tab w:val="left" w:pos="6096"/>
      </w:tabs>
      <w:jc w:val="right"/>
    </w:pPr>
  </w:p>
  <w:p w14:paraId="6EF234A1" w14:textId="77777777" w:rsidR="00581329" w:rsidRDefault="00581329">
    <w:pPr>
      <w:pStyle w:val="Encabezado"/>
    </w:pPr>
  </w:p>
  <w:p w14:paraId="5CD9E897" w14:textId="77777777" w:rsidR="00581329" w:rsidRDefault="00581329">
    <w:pPr>
      <w:pStyle w:val="Encabezado"/>
    </w:pPr>
  </w:p>
  <w:p w14:paraId="2EBCDC79" w14:textId="77777777" w:rsidR="00581329" w:rsidRDefault="00921A83" w:rsidP="00921A83">
    <w:pPr>
      <w:pStyle w:val="Encabezado"/>
      <w:tabs>
        <w:tab w:val="clear" w:pos="4252"/>
        <w:tab w:val="clear" w:pos="8504"/>
        <w:tab w:val="left" w:pos="38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A3A24"/>
    <w:multiLevelType w:val="hybridMultilevel"/>
    <w:tmpl w:val="6AF0D43A"/>
    <w:lvl w:ilvl="0" w:tplc="2C0A000F">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 w15:restartNumberingAfterBreak="0">
    <w:nsid w:val="5B981DC4"/>
    <w:multiLevelType w:val="hybridMultilevel"/>
    <w:tmpl w:val="E6EECE8C"/>
    <w:lvl w:ilvl="0" w:tplc="B9600C16">
      <w:start w:val="1"/>
      <w:numFmt w:val="decimal"/>
      <w:lvlText w:val="(%1)"/>
      <w:lvlJc w:val="left"/>
      <w:pPr>
        <w:ind w:left="720" w:hanging="360"/>
      </w:pPr>
      <w:rPr>
        <w:rFonts w:eastAsia="Calibri" w:cs="Arial"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33522F1"/>
    <w:multiLevelType w:val="hybridMultilevel"/>
    <w:tmpl w:val="70840F6C"/>
    <w:lvl w:ilvl="0" w:tplc="568ED60E">
      <w:start w:val="1"/>
      <w:numFmt w:val="decimal"/>
      <w:lvlText w:val="(%1)"/>
      <w:lvlJc w:val="left"/>
      <w:pPr>
        <w:ind w:left="720" w:hanging="360"/>
      </w:pPr>
      <w:rPr>
        <w:rFonts w:ascii="ArialNarrow,Bold" w:eastAsia="Calibri" w:hAnsi="ArialNarrow,Bold" w:cs="ArialNarrow,Bold" w:hint="default"/>
        <w:b/>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448545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5556876">
    <w:abstractNumId w:val="1"/>
  </w:num>
  <w:num w:numId="3" w16cid:durableId="1181092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29"/>
    <w:rsid w:val="00042759"/>
    <w:rsid w:val="000D1D70"/>
    <w:rsid w:val="001A56DE"/>
    <w:rsid w:val="001E2283"/>
    <w:rsid w:val="00221EA4"/>
    <w:rsid w:val="002271C2"/>
    <w:rsid w:val="002A62EA"/>
    <w:rsid w:val="003015F6"/>
    <w:rsid w:val="0030659F"/>
    <w:rsid w:val="004D380D"/>
    <w:rsid w:val="00503E83"/>
    <w:rsid w:val="005211A5"/>
    <w:rsid w:val="00557ED5"/>
    <w:rsid w:val="00581329"/>
    <w:rsid w:val="00702EAA"/>
    <w:rsid w:val="0078646B"/>
    <w:rsid w:val="007C7113"/>
    <w:rsid w:val="007F3233"/>
    <w:rsid w:val="00861B61"/>
    <w:rsid w:val="00921A83"/>
    <w:rsid w:val="009B5A56"/>
    <w:rsid w:val="009C39D9"/>
    <w:rsid w:val="00A01692"/>
    <w:rsid w:val="00A36BDE"/>
    <w:rsid w:val="00A43CCF"/>
    <w:rsid w:val="00B65962"/>
    <w:rsid w:val="00B93564"/>
    <w:rsid w:val="00BC04B6"/>
    <w:rsid w:val="00BC412C"/>
    <w:rsid w:val="00C227F0"/>
    <w:rsid w:val="00C32CD1"/>
    <w:rsid w:val="00C81B74"/>
    <w:rsid w:val="00C86CE5"/>
    <w:rsid w:val="00CA076D"/>
    <w:rsid w:val="00D75164"/>
    <w:rsid w:val="00E37702"/>
    <w:rsid w:val="00E91D6A"/>
    <w:rsid w:val="00E94E09"/>
    <w:rsid w:val="00E96049"/>
    <w:rsid w:val="00EC4D05"/>
    <w:rsid w:val="00F15729"/>
    <w:rsid w:val="00F91B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58A7"/>
  <w15:docId w15:val="{FE43970F-9880-4C03-8FBA-9D7D98D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tulo2">
    <w:name w:val="heading 2"/>
    <w:basedOn w:val="Normal"/>
    <w:next w:val="Normal"/>
    <w:link w:val="Ttulo2Car"/>
    <w:qFormat/>
    <w:pPr>
      <w:keepNext/>
      <w:spacing w:after="0" w:line="240" w:lineRule="auto"/>
      <w:ind w:firstLine="708"/>
      <w:outlineLvl w:val="1"/>
    </w:pPr>
    <w:rPr>
      <w:rFonts w:ascii="Times New Roman" w:eastAsia="Times New Roman" w:hAnsi="Times New Roman" w:cs="Times New Roman"/>
      <w:sz w:val="24"/>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qFormat/>
  </w:style>
  <w:style w:type="character" w:customStyle="1" w:styleId="TextodegloboCar">
    <w:name w:val="Texto de globo Car"/>
    <w:basedOn w:val="Fuentedeprrafopredeter"/>
    <w:link w:val="Textodeglobo"/>
    <w:qFormat/>
    <w:rPr>
      <w:rFonts w:ascii="Segoe UI" w:hAnsi="Segoe UI" w:cs="Segoe UI"/>
      <w:sz w:val="18"/>
      <w:szCs w:val="18"/>
    </w:rPr>
  </w:style>
  <w:style w:type="character" w:customStyle="1" w:styleId="InternetLink">
    <w:name w:val="Internet Link"/>
    <w:basedOn w:val="Fuentedeprrafopredeter"/>
    <w:qFormat/>
    <w:rPr>
      <w:color w:val="0000FF"/>
      <w:u w:val="single"/>
    </w:rPr>
  </w:style>
  <w:style w:type="character" w:customStyle="1" w:styleId="Fuentedeprrafopredeter1">
    <w:name w:val="Fuente de párrafo predeter.1"/>
    <w:qFormat/>
  </w:style>
  <w:style w:type="character" w:customStyle="1" w:styleId="Ttulo2Car">
    <w:name w:val="Título 2 Car"/>
    <w:basedOn w:val="Fuentedeprrafopredeter"/>
    <w:link w:val="Ttulo2"/>
    <w:qFormat/>
    <w:rPr>
      <w:rFonts w:ascii="Times New Roman" w:eastAsia="Times New Roman" w:hAnsi="Times New Roman" w:cs="Times New Roman"/>
      <w:sz w:val="24"/>
      <w:szCs w:val="20"/>
      <w:u w:val="single"/>
      <w:lang w:eastAsia="es-ES_tradnl"/>
    </w:rPr>
  </w:style>
  <w:style w:type="character" w:styleId="Hipervnculo">
    <w:name w:val="Hyperlink"/>
    <w:rPr>
      <w:color w:val="000080"/>
      <w:u w:val="single"/>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pPr>
      <w:tabs>
        <w:tab w:val="center" w:pos="4252"/>
        <w:tab w:val="right" w:pos="8504"/>
      </w:tabs>
      <w:spacing w:after="0" w:line="240" w:lineRule="auto"/>
    </w:pPr>
  </w:style>
  <w:style w:type="paragraph" w:styleId="Piedepgina">
    <w:name w:val="footer"/>
    <w:basedOn w:val="Normal"/>
    <w:link w:val="PiedepginaCar"/>
    <w:pPr>
      <w:tabs>
        <w:tab w:val="center" w:pos="4252"/>
        <w:tab w:val="right" w:pos="8504"/>
      </w:tabs>
      <w:spacing w:after="0" w:line="240" w:lineRule="auto"/>
    </w:pPr>
  </w:style>
  <w:style w:type="paragraph" w:styleId="Textodeglobo">
    <w:name w:val="Balloon Text"/>
    <w:basedOn w:val="Normal"/>
    <w:link w:val="TextodegloboCar"/>
    <w:qFormat/>
    <w:pPr>
      <w:spacing w:after="0" w:line="240" w:lineRule="auto"/>
    </w:pPr>
    <w:rPr>
      <w:rFonts w:ascii="Segoe UI" w:hAnsi="Segoe UI" w:cs="Segoe UI"/>
      <w:sz w:val="18"/>
      <w:szCs w:val="18"/>
    </w:rPr>
  </w:style>
  <w:style w:type="numbering" w:customStyle="1" w:styleId="Ningunalista">
    <w:name w:val="Ninguna lista"/>
    <w:qFormat/>
  </w:style>
  <w:style w:type="paragraph" w:styleId="Prrafodelista">
    <w:name w:val="List Paragraph"/>
    <w:basedOn w:val="Normal"/>
    <w:qFormat/>
    <w:rsid w:val="004D380D"/>
    <w:pPr>
      <w:suppressAutoHyphens w:val="0"/>
      <w:spacing w:after="0" w:line="240" w:lineRule="auto"/>
      <w:ind w:left="720"/>
      <w:contextualSpacing/>
    </w:pPr>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759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tificaciones@exactas.unlpam.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xactas.unlpam.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dc:creator>
  <dc:description/>
  <cp:lastModifiedBy>Pilmaiquen de la Cruz</cp:lastModifiedBy>
  <cp:revision>2</cp:revision>
  <cp:lastPrinted>2024-06-26T12:33:00Z</cp:lastPrinted>
  <dcterms:created xsi:type="dcterms:W3CDTF">2025-02-17T14:32:00Z</dcterms:created>
  <dcterms:modified xsi:type="dcterms:W3CDTF">2025-02-17T14:32:00Z</dcterms:modified>
  <dc:language>en-GB</dc:language>
</cp:coreProperties>
</file>